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B1" w:rsidRPr="00D07569" w:rsidRDefault="00F626B1" w:rsidP="00F626B1">
      <w:pPr>
        <w:tabs>
          <w:tab w:val="left" w:pos="7905"/>
        </w:tabs>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711"/>
      </w:tblGrid>
      <w:tr w:rsidR="00F626B1" w:rsidRPr="00D07569" w:rsidTr="007F66F4">
        <w:trPr>
          <w:jc w:val="center"/>
        </w:trPr>
        <w:tc>
          <w:tcPr>
            <w:tcW w:w="4867" w:type="dxa"/>
          </w:tcPr>
          <w:p w:rsidR="00F626B1" w:rsidRPr="00D07569" w:rsidRDefault="00F626B1" w:rsidP="007F66F4">
            <w:pPr>
              <w:tabs>
                <w:tab w:val="left" w:pos="7905"/>
              </w:tabs>
              <w:ind w:firstLine="0"/>
            </w:pPr>
          </w:p>
        </w:tc>
        <w:tc>
          <w:tcPr>
            <w:tcW w:w="4867" w:type="dxa"/>
          </w:tcPr>
          <w:p w:rsidR="00F626B1" w:rsidRPr="00D07569" w:rsidRDefault="00F626B1" w:rsidP="007F66F4">
            <w:pPr>
              <w:tabs>
                <w:tab w:val="left" w:pos="7905"/>
              </w:tabs>
              <w:ind w:firstLine="0"/>
              <w:jc w:val="center"/>
            </w:pPr>
            <w:r w:rsidRPr="00D07569">
              <w:t>УТВЕРЖДЕН</w:t>
            </w:r>
          </w:p>
          <w:p w:rsidR="00F626B1" w:rsidRPr="00D07569" w:rsidRDefault="00F626B1" w:rsidP="007F66F4">
            <w:pPr>
              <w:tabs>
                <w:tab w:val="left" w:pos="7905"/>
              </w:tabs>
              <w:ind w:firstLine="0"/>
              <w:jc w:val="center"/>
            </w:pPr>
            <w:r w:rsidRPr="00D07569">
              <w:t xml:space="preserve">решением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w:t>
            </w:r>
          </w:p>
          <w:p w:rsidR="00F626B1" w:rsidRPr="00D07569" w:rsidRDefault="00F626B1" w:rsidP="007F66F4">
            <w:pPr>
              <w:tabs>
                <w:tab w:val="left" w:pos="7905"/>
              </w:tabs>
              <w:ind w:firstLine="0"/>
              <w:jc w:val="center"/>
            </w:pPr>
            <w:r>
              <w:t xml:space="preserve"> </w:t>
            </w:r>
            <w:r w:rsidRPr="00D07569">
              <w:t>о</w:t>
            </w:r>
            <w:r>
              <w:t>т30.05.2024</w:t>
            </w:r>
            <w:r w:rsidRPr="00D07569">
              <w:t xml:space="preserve">г. № </w:t>
            </w:r>
          </w:p>
        </w:tc>
      </w:tr>
    </w:tbl>
    <w:p w:rsidR="00F626B1" w:rsidRPr="00D07569" w:rsidRDefault="00F626B1" w:rsidP="00F626B1">
      <w:pPr>
        <w:tabs>
          <w:tab w:val="left" w:pos="7905"/>
        </w:tabs>
      </w:pPr>
    </w:p>
    <w:p w:rsidR="00F626B1" w:rsidRPr="00D07569" w:rsidRDefault="00F626B1" w:rsidP="00F626B1">
      <w:pPr>
        <w:ind w:firstLine="0"/>
      </w:pPr>
    </w:p>
    <w:p w:rsidR="00F626B1" w:rsidRPr="00D07569" w:rsidRDefault="006D5980" w:rsidP="00F626B1">
      <w:pPr>
        <w:ind w:firstLine="0"/>
        <w:jc w:val="center"/>
        <w:rPr>
          <w:b/>
          <w:sz w:val="28"/>
        </w:rPr>
      </w:pPr>
      <w:hyperlink w:anchor="sub_1000" w:history="1">
        <w:r w:rsidR="00F626B1" w:rsidRPr="00D07569">
          <w:rPr>
            <w:rStyle w:val="af5"/>
            <w:b/>
            <w:sz w:val="28"/>
          </w:rPr>
          <w:t>Порядок</w:t>
        </w:r>
      </w:hyperlink>
      <w:r w:rsidR="00F626B1" w:rsidRPr="00D07569">
        <w:rPr>
          <w:b/>
          <w:sz w:val="28"/>
        </w:rPr>
        <w:t xml:space="preserve"> </w:t>
      </w:r>
    </w:p>
    <w:p w:rsidR="00F626B1" w:rsidRPr="00D07569" w:rsidRDefault="00F626B1" w:rsidP="00F626B1">
      <w:pPr>
        <w:ind w:firstLine="0"/>
        <w:jc w:val="center"/>
        <w:rPr>
          <w:b/>
          <w:sz w:val="28"/>
        </w:rPr>
      </w:pPr>
      <w:r w:rsidRPr="00D07569">
        <w:rPr>
          <w:b/>
          <w:sz w:val="28"/>
        </w:rPr>
        <w:t xml:space="preserve">увольнения (освобождения от должности) лиц, замещающих муниципальные должности в муниципальном образовании </w:t>
      </w:r>
    </w:p>
    <w:p w:rsidR="00F626B1" w:rsidRPr="00D07569" w:rsidRDefault="00F626B1" w:rsidP="00F626B1">
      <w:pPr>
        <w:ind w:firstLine="0"/>
        <w:jc w:val="center"/>
        <w:rPr>
          <w:b/>
          <w:sz w:val="28"/>
        </w:rPr>
      </w:pPr>
      <w:r w:rsidRPr="00D07569">
        <w:rPr>
          <w:b/>
          <w:sz w:val="28"/>
        </w:rPr>
        <w:t>«</w:t>
      </w:r>
      <w:r>
        <w:rPr>
          <w:b/>
          <w:sz w:val="28"/>
        </w:rPr>
        <w:t>Успенский</w:t>
      </w:r>
      <w:r w:rsidRPr="00D07569">
        <w:rPr>
          <w:b/>
          <w:sz w:val="28"/>
        </w:rPr>
        <w:t xml:space="preserve"> сельсовет» </w:t>
      </w:r>
      <w:proofErr w:type="spellStart"/>
      <w:r w:rsidRPr="00D07569">
        <w:rPr>
          <w:b/>
          <w:sz w:val="28"/>
        </w:rPr>
        <w:t>Касторенского</w:t>
      </w:r>
      <w:proofErr w:type="spellEnd"/>
      <w:r w:rsidRPr="00D07569">
        <w:rPr>
          <w:b/>
          <w:sz w:val="28"/>
        </w:rPr>
        <w:t xml:space="preserve"> района Курской области, </w:t>
      </w:r>
    </w:p>
    <w:p w:rsidR="00F626B1" w:rsidRPr="00D07569" w:rsidRDefault="00F626B1" w:rsidP="00F626B1">
      <w:pPr>
        <w:ind w:firstLine="0"/>
        <w:jc w:val="center"/>
        <w:rPr>
          <w:b/>
          <w:sz w:val="28"/>
        </w:rPr>
      </w:pPr>
      <w:r w:rsidRPr="00D07569">
        <w:rPr>
          <w:b/>
          <w:sz w:val="28"/>
        </w:rPr>
        <w:t>в связи с утратой доверия.</w:t>
      </w:r>
    </w:p>
    <w:p w:rsidR="00F626B1" w:rsidRPr="00D07569" w:rsidRDefault="00F626B1" w:rsidP="00F626B1">
      <w:pPr>
        <w:rPr>
          <w:sz w:val="28"/>
        </w:rPr>
      </w:pPr>
      <w:r w:rsidRPr="00D07569">
        <w:rPr>
          <w:sz w:val="28"/>
        </w:rPr>
        <w:t xml:space="preserve"> </w:t>
      </w:r>
    </w:p>
    <w:p w:rsidR="00F626B1" w:rsidRPr="00D07569" w:rsidRDefault="00F626B1" w:rsidP="00F626B1">
      <w:bookmarkStart w:id="0" w:name="sub_1001"/>
      <w:r w:rsidRPr="00D07569">
        <w:t xml:space="preserve">1. </w:t>
      </w:r>
      <w:proofErr w:type="gramStart"/>
      <w:r w:rsidRPr="00D07569">
        <w:t xml:space="preserve">Настоящий Порядок увольнения (освобождения от должности) в связи с утратой доверия лиц, замещающих муниципальные должности (Глава </w:t>
      </w:r>
      <w:r>
        <w:t>Успенского</w:t>
      </w:r>
      <w:r w:rsidRPr="00D07569">
        <w:t xml:space="preserve"> сельсовета </w:t>
      </w:r>
      <w:proofErr w:type="spellStart"/>
      <w:r w:rsidRPr="00D07569">
        <w:t>Касторенского</w:t>
      </w:r>
      <w:proofErr w:type="spellEnd"/>
      <w:r w:rsidRPr="00D07569">
        <w:t xml:space="preserve"> района, депутаты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работающие на непостоянной основе) в муниципальном образовании « сельсовет» </w:t>
      </w:r>
      <w:proofErr w:type="spellStart"/>
      <w:r w:rsidRPr="00D07569">
        <w:t>Касторенского</w:t>
      </w:r>
      <w:proofErr w:type="spellEnd"/>
      <w:r w:rsidRPr="00D07569">
        <w:t xml:space="preserve"> района Курской области (далее - Порядок), разработан в целях установления единого порядка увольнения (освобождения от должности) лиц, замещающих муниципальные должности (Глава </w:t>
      </w:r>
      <w:r>
        <w:t>Успенского</w:t>
      </w:r>
      <w:r w:rsidRPr="00D07569">
        <w:t xml:space="preserve"> сельсовета </w:t>
      </w:r>
      <w:proofErr w:type="spellStart"/>
      <w:r w:rsidRPr="00D07569">
        <w:t>Касторенского</w:t>
      </w:r>
      <w:proofErr w:type="spellEnd"/>
      <w:r w:rsidRPr="00D07569">
        <w:t xml:space="preserve"> района</w:t>
      </w:r>
      <w:proofErr w:type="gramEnd"/>
      <w:r w:rsidRPr="00D07569">
        <w:t xml:space="preserve">, депутаты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работающие на непостоянной основе) в муниципальном образовании «</w:t>
      </w:r>
      <w:r>
        <w:t>Успенский</w:t>
      </w:r>
      <w:r w:rsidRPr="00D07569">
        <w:t xml:space="preserve"> сельсовет» </w:t>
      </w:r>
      <w:proofErr w:type="spellStart"/>
      <w:r w:rsidRPr="00D07569">
        <w:t>Касторенского</w:t>
      </w:r>
      <w:proofErr w:type="spellEnd"/>
      <w:r w:rsidRPr="00D07569">
        <w:t xml:space="preserve"> района Курской области (далее - лицо, замещающее муниципальную должность), в связи с утратой доверия.</w:t>
      </w:r>
    </w:p>
    <w:p w:rsidR="00F626B1" w:rsidRPr="00D07569" w:rsidRDefault="00F626B1" w:rsidP="00F626B1">
      <w:bookmarkStart w:id="1" w:name="sub_1008"/>
      <w:bookmarkEnd w:id="0"/>
      <w:r w:rsidRPr="00D07569">
        <w:t xml:space="preserve">2.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5" w:history="1">
        <w:r w:rsidRPr="00D07569">
          <w:rPr>
            <w:rStyle w:val="af5"/>
          </w:rPr>
          <w:t>статьей 13.1</w:t>
        </w:r>
      </w:hyperlink>
      <w:r w:rsidRPr="00D07569">
        <w:t xml:space="preserve"> Федерального закона от 25 декабря  2008 года N 273-ФЗ "О противодействии коррупции", а именно:</w:t>
      </w:r>
    </w:p>
    <w:p w:rsidR="00F626B1" w:rsidRPr="00D07569" w:rsidRDefault="00F626B1" w:rsidP="00F626B1">
      <w:pPr>
        <w:widowControl/>
      </w:pPr>
      <w:bookmarkStart w:id="2" w:name="sub_1002"/>
      <w:r w:rsidRPr="00D07569">
        <w:t>1) непринятия лицом мер по предотвращению и (или) урегулированию конфликта интересов, стороной которого оно является;</w:t>
      </w:r>
    </w:p>
    <w:p w:rsidR="00F626B1" w:rsidRPr="00D07569" w:rsidRDefault="00F626B1" w:rsidP="00F626B1">
      <w:pPr>
        <w:widowControl/>
      </w:pPr>
      <w:bookmarkStart w:id="3" w:name="sub_1004"/>
      <w:bookmarkEnd w:id="2"/>
      <w:r w:rsidRPr="00D07569">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626B1" w:rsidRPr="00D07569" w:rsidRDefault="00F626B1" w:rsidP="00F626B1">
      <w:pPr>
        <w:widowControl/>
      </w:pPr>
      <w:bookmarkStart w:id="4" w:name="sub_1005"/>
      <w:bookmarkEnd w:id="3"/>
      <w:r w:rsidRPr="00D07569">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26B1" w:rsidRPr="00D07569" w:rsidRDefault="00F626B1" w:rsidP="00F626B1">
      <w:pPr>
        <w:widowControl/>
      </w:pPr>
      <w:bookmarkStart w:id="5" w:name="sub_1006"/>
      <w:bookmarkEnd w:id="4"/>
      <w:r w:rsidRPr="00D07569">
        <w:t>4) осуществления лицом предпринимательской деятельности;</w:t>
      </w:r>
    </w:p>
    <w:bookmarkEnd w:id="5"/>
    <w:p w:rsidR="00F626B1" w:rsidRPr="00D07569" w:rsidRDefault="00F626B1" w:rsidP="00F626B1">
      <w:pPr>
        <w:widowControl/>
      </w:pPr>
      <w:r w:rsidRPr="00D07569">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26B1" w:rsidRPr="00D07569" w:rsidRDefault="00F626B1" w:rsidP="00F626B1">
      <w:pPr>
        <w:widowControl/>
      </w:pPr>
      <w:r w:rsidRPr="00D07569">
        <w:rPr>
          <w:shd w:val="clear" w:color="auto" w:fill="FFFFFF"/>
        </w:rPr>
        <w:t>3.</w:t>
      </w:r>
      <w:r w:rsidRPr="00C124D2">
        <w:t xml:space="preserve"> </w:t>
      </w:r>
      <w:proofErr w:type="gramStart"/>
      <w:r>
        <w:t xml:space="preserve">Предусмотрено освобождение физических лиц, в отношении которых федеральным законодательством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w:t>
      </w:r>
      <w:r>
        <w:lastRenderedPageBreak/>
        <w:t>обязанностей,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w:t>
      </w:r>
      <w:proofErr w:type="gramEnd"/>
      <w:r>
        <w:t xml:space="preserve"> </w:t>
      </w:r>
      <w:proofErr w:type="gramStart"/>
      <w:r>
        <w:t>Не зависящими от физического лица обстоятельствами признаются находящиеся вне контроля затронутого ими лица чрезвычайные и непредотвратимые обстоятельства, которые при данных условиях нельзя было ожидать или избежать либо нельзя было преодолеть и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законодательством о противодействии коррупции.</w:t>
      </w:r>
      <w:proofErr w:type="gramEnd"/>
      <w:r>
        <w:t xml:space="preserve"> </w:t>
      </w:r>
      <w:proofErr w:type="gramStart"/>
      <w: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w:t>
      </w:r>
      <w:proofErr w:type="spellStart"/>
      <w:r>
        <w:t>самоупровления</w:t>
      </w:r>
      <w:proofErr w:type="spellEnd"/>
      <w:r>
        <w:t>.</w:t>
      </w:r>
      <w:r w:rsidRPr="00D07569">
        <w:rPr>
          <w:shd w:val="clear" w:color="auto" w:fill="FFFFFF"/>
        </w:rPr>
        <w:t xml:space="preserve"> </w:t>
      </w:r>
      <w:proofErr w:type="gramEnd"/>
    </w:p>
    <w:p w:rsidR="00F626B1" w:rsidRPr="00D07569" w:rsidRDefault="00F626B1" w:rsidP="00F626B1">
      <w:r w:rsidRPr="00D07569">
        <w:t xml:space="preserve">4. Увольнение в связи с утратой доверия осуществляется на основании материалов по результатам проверки информации о совершении лицом, замещающим муниципальную должность, коррупционных правонарушений, предусмотренных </w:t>
      </w:r>
      <w:hyperlink r:id="rId6" w:history="1">
        <w:r w:rsidRPr="00D07569">
          <w:rPr>
            <w:rStyle w:val="af5"/>
          </w:rPr>
          <w:t>статьей 13.1</w:t>
        </w:r>
      </w:hyperlink>
      <w:r w:rsidRPr="00D07569">
        <w:t xml:space="preserve"> Федерального закона от 25 декабря 2008 года N 273-ФЗ «О противодействии коррупции».</w:t>
      </w:r>
    </w:p>
    <w:p w:rsidR="00F626B1" w:rsidRPr="00D07569" w:rsidRDefault="00F626B1" w:rsidP="00F626B1">
      <w:r w:rsidRPr="00D07569">
        <w:t>5. Основанием для проведения проверки является достаточная информация, представленная в письменной форме в установленном порядке:</w:t>
      </w:r>
    </w:p>
    <w:p w:rsidR="00F626B1" w:rsidRPr="00D07569" w:rsidRDefault="00F626B1" w:rsidP="00F626B1">
      <w:bookmarkStart w:id="6" w:name="sub_1041"/>
      <w:r w:rsidRPr="00D07569">
        <w:t>а) правоохранительными и другими государственными органами;</w:t>
      </w:r>
    </w:p>
    <w:p w:rsidR="00F626B1" w:rsidRPr="00D07569" w:rsidRDefault="00F626B1" w:rsidP="00F626B1">
      <w:bookmarkStart w:id="7" w:name="sub_1042"/>
      <w:bookmarkEnd w:id="6"/>
      <w:r w:rsidRPr="00D07569">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и региональных общественных объединений;</w:t>
      </w:r>
    </w:p>
    <w:p w:rsidR="00F626B1" w:rsidRPr="00D07569" w:rsidRDefault="00F626B1" w:rsidP="00F626B1">
      <w:bookmarkStart w:id="8" w:name="sub_1043"/>
      <w:bookmarkEnd w:id="7"/>
      <w:r w:rsidRPr="00D07569">
        <w:t>в) Общественной палатой Российской Федерации и Общественной палатой Курской области;</w:t>
      </w:r>
    </w:p>
    <w:p w:rsidR="00F626B1" w:rsidRPr="00D07569" w:rsidRDefault="00F626B1" w:rsidP="00F626B1">
      <w:bookmarkStart w:id="9" w:name="sub_1044"/>
      <w:bookmarkEnd w:id="8"/>
      <w:r w:rsidRPr="00D07569">
        <w:t>г) общероссийскими, региональными и местными средствами массовой информации.</w:t>
      </w:r>
    </w:p>
    <w:bookmarkEnd w:id="9"/>
    <w:p w:rsidR="00F626B1" w:rsidRPr="00D07569" w:rsidRDefault="00F626B1" w:rsidP="00F626B1">
      <w:r w:rsidRPr="00D07569">
        <w:t xml:space="preserve">6. Указанная в пункте </w:t>
      </w:r>
      <w:hyperlink w:anchor="sub_1003" w:history="1">
        <w:r w:rsidRPr="00D07569">
          <w:rPr>
            <w:rStyle w:val="af5"/>
          </w:rPr>
          <w:t>4</w:t>
        </w:r>
      </w:hyperlink>
      <w:r w:rsidRPr="00D07569">
        <w:t xml:space="preserve"> настоящего Порядка проверка производится правовой комиссией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(далее - Комиссия), которая осуществляет свою деятельность в порядке, установленном Регламентом работы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и Положением о постоянных комиссиях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w:t>
      </w:r>
    </w:p>
    <w:p w:rsidR="00F626B1" w:rsidRPr="00D07569" w:rsidRDefault="00F626B1" w:rsidP="00F626B1">
      <w:r w:rsidRPr="00D07569">
        <w:t xml:space="preserve">В случае установления Комиссией признаков коррупционного правонарушения, допущенного лицом, замещающим муниципальную должность, Комиссией в установленном порядке подготавливается решение комиссии о представлении результатов проверки в Собрание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(далее – Собрание депутатов).</w:t>
      </w:r>
    </w:p>
    <w:p w:rsidR="00F626B1" w:rsidRPr="00D07569" w:rsidRDefault="00F626B1" w:rsidP="00F626B1">
      <w:r w:rsidRPr="00D07569">
        <w:t xml:space="preserve">Решение Комиссии представляется председателем Комиссии в Собрание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в течение трех рабочих дней со дня проведения заседания Комиссии.</w:t>
      </w:r>
    </w:p>
    <w:p w:rsidR="00F626B1" w:rsidRPr="00D07569" w:rsidRDefault="00F626B1" w:rsidP="00F626B1">
      <w:r w:rsidRPr="00D07569">
        <w:t xml:space="preserve">Проект решения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 увольнении (освобождении от должности) лица, замещающего муниципальную должность, в связи с утратой доверия выносится на заседание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w:t>
      </w:r>
    </w:p>
    <w:p w:rsidR="00F626B1" w:rsidRPr="00D07569" w:rsidRDefault="00F626B1" w:rsidP="00F626B1">
      <w:pPr>
        <w:widowControl/>
      </w:pPr>
      <w:r w:rsidRPr="00D07569">
        <w:lastRenderedPageBreak/>
        <w:t xml:space="preserve">7. </w:t>
      </w:r>
      <w:proofErr w:type="gramStart"/>
      <w:r w:rsidRPr="00D07569">
        <w:t>Увольнение в связи с утратой доверия осуществляется не позднее шести месяцев со дня поступления информации о совершении лицом, замещающим муниципальную должность,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 и не позднее трех лет со дня совершения им</w:t>
      </w:r>
      <w:proofErr w:type="gramEnd"/>
      <w:r w:rsidRPr="00D07569">
        <w:t xml:space="preserve"> коррупционного правонарушения. В указанные сроки не включается время производства по уголовному делу. </w:t>
      </w:r>
    </w:p>
    <w:p w:rsidR="00F626B1" w:rsidRPr="00D07569" w:rsidRDefault="00F626B1" w:rsidP="00F626B1">
      <w:r w:rsidRPr="00D07569">
        <w:t xml:space="preserve">8. В решении об увольнении в связи с утратой доверия указываются основания, предусмотренные </w:t>
      </w:r>
      <w:hyperlink r:id="rId7" w:history="1">
        <w:r w:rsidRPr="00D07569">
          <w:rPr>
            <w:rStyle w:val="af5"/>
          </w:rPr>
          <w:t>статьей 13.1</w:t>
        </w:r>
      </w:hyperlink>
      <w:r w:rsidRPr="00D07569">
        <w:t xml:space="preserve"> Федерального закона от 25 декабря 2008 года N 273-ФЗ "О противодействии коррупции".</w:t>
      </w:r>
    </w:p>
    <w:p w:rsidR="00F626B1" w:rsidRPr="00D07569" w:rsidRDefault="00F626B1" w:rsidP="00F626B1">
      <w:r w:rsidRPr="00D07569">
        <w:t>9. Решение об увольнении (освобождении от должности) в связи с утратой доверия, указанное в пункте 7 стоящего Порядка, принимаются в соответствии с законодательством Российской Федерации, законодательством Курской области, определяющим статус лиц, замещающих муниципальные должности в органах местного самоуправления, Уставом муниципального образования «</w:t>
      </w:r>
      <w:r>
        <w:t>Успенский</w:t>
      </w:r>
      <w:r w:rsidRPr="00D07569">
        <w:t xml:space="preserve"> сельсовет» </w:t>
      </w:r>
      <w:proofErr w:type="spellStart"/>
      <w:r w:rsidRPr="00D07569">
        <w:t>Касторенского</w:t>
      </w:r>
      <w:proofErr w:type="spellEnd"/>
      <w:r w:rsidRPr="00D07569">
        <w:t xml:space="preserve"> района Курской области.</w:t>
      </w:r>
    </w:p>
    <w:p w:rsidR="00F626B1" w:rsidRPr="00D07569" w:rsidRDefault="00F626B1" w:rsidP="00F626B1">
      <w:r w:rsidRPr="00D07569">
        <w:t xml:space="preserve">10. Решение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 увольнении (освобождении от должности) лица, замещающего муниципальную должность, в связи с утратой доверия считается принятым, если за него проголосовало не менее двух третей от установленной численности депутатов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w:t>
      </w:r>
    </w:p>
    <w:p w:rsidR="00F626B1" w:rsidRPr="00D07569" w:rsidRDefault="00F626B1" w:rsidP="00F626B1">
      <w:pPr>
        <w:widowControl/>
      </w:pPr>
      <w:bookmarkStart w:id="10" w:name="sub_1025"/>
      <w:r w:rsidRPr="00D07569">
        <w:t xml:space="preserve">11. При рассмотрении и принятии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решения об увольнении (освобождении от должности) лица, замещающего муниципальную должность, в связи с утратой доверия должны быть обеспечены:</w:t>
      </w:r>
    </w:p>
    <w:p w:rsidR="00F626B1" w:rsidRPr="00D07569" w:rsidRDefault="00F626B1" w:rsidP="00F626B1">
      <w:pPr>
        <w:widowControl/>
      </w:pPr>
      <w:bookmarkStart w:id="11" w:name="sub_1023"/>
      <w:bookmarkEnd w:id="10"/>
      <w:r w:rsidRPr="00D0756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и с проектом решения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 увольнении (освобождении от должности) лица, замещающего муниципальную должность, в связи с утратой доверия;</w:t>
      </w:r>
    </w:p>
    <w:p w:rsidR="00F626B1" w:rsidRPr="00D07569" w:rsidRDefault="00F626B1" w:rsidP="00F626B1">
      <w:pPr>
        <w:widowControl/>
      </w:pPr>
      <w:bookmarkStart w:id="12" w:name="sub_1024"/>
      <w:bookmarkEnd w:id="11"/>
      <w:r w:rsidRPr="00D07569">
        <w:t xml:space="preserve">2) предоставление ему возможности дать депутатам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объяснения по поводу обстоятельств, выдвигаемых в качестве основания для увольнения (освобождения от должности) лица, замещающего муниципальную должность, в связи с утратой доверия.</w:t>
      </w:r>
    </w:p>
    <w:p w:rsidR="00F626B1" w:rsidRPr="00D07569" w:rsidRDefault="00F626B1" w:rsidP="00F626B1">
      <w:pPr>
        <w:widowControl/>
      </w:pPr>
      <w:bookmarkStart w:id="13" w:name="sub_1026"/>
      <w:bookmarkEnd w:id="12"/>
      <w:r w:rsidRPr="00D07569">
        <w:t>12. В случае</w:t>
      </w:r>
      <w:proofErr w:type="gramStart"/>
      <w:r w:rsidRPr="00D07569">
        <w:t>,</w:t>
      </w:r>
      <w:proofErr w:type="gramEnd"/>
      <w:r w:rsidRPr="00D07569">
        <w:t xml:space="preserve"> если лицо, замещающее муниципальную должность, не согласно с решением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 увольнении (освобождении от должности) в связи с утратой доверия, он вправе в письменном виде изложить свое особое мнение.</w:t>
      </w:r>
    </w:p>
    <w:bookmarkEnd w:id="13"/>
    <w:p w:rsidR="00F626B1" w:rsidRPr="00D07569" w:rsidRDefault="00F626B1" w:rsidP="00F626B1">
      <w:pPr>
        <w:widowControl/>
      </w:pPr>
      <w:r w:rsidRPr="00D07569">
        <w:t xml:space="preserve">13. </w:t>
      </w:r>
      <w:proofErr w:type="gramStart"/>
      <w:r w:rsidRPr="00D07569">
        <w:t>При увольнении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w:t>
      </w:r>
      <w:proofErr w:type="gramEnd"/>
      <w:r w:rsidRPr="00D07569">
        <w:t>, своих должностных обязанностей.</w:t>
      </w:r>
    </w:p>
    <w:p w:rsidR="00F626B1" w:rsidRPr="00D07569" w:rsidRDefault="00F626B1" w:rsidP="00F626B1">
      <w:pPr>
        <w:widowControl/>
      </w:pPr>
    </w:p>
    <w:p w:rsidR="00F626B1" w:rsidRPr="00D07569" w:rsidRDefault="00F626B1" w:rsidP="00F626B1">
      <w:pPr>
        <w:widowControl/>
      </w:pPr>
    </w:p>
    <w:p w:rsidR="00F626B1" w:rsidRPr="00D07569" w:rsidRDefault="00F626B1" w:rsidP="00F626B1">
      <w:pPr>
        <w:widowControl/>
      </w:pPr>
    </w:p>
    <w:p w:rsidR="00F626B1" w:rsidRPr="00D07569" w:rsidRDefault="00F626B1" w:rsidP="00F626B1">
      <w:pPr>
        <w:widowControl/>
      </w:pPr>
      <w:r w:rsidRPr="00D07569">
        <w:t xml:space="preserve">14. </w:t>
      </w:r>
      <w:proofErr w:type="gramStart"/>
      <w:r w:rsidRPr="00D07569">
        <w:t xml:space="preserve">Копия решения Собрания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об увольнении (освобождении от должности)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замещающего муниципальную должность, под роспись в течение трех рабочих дней со дня принятия соответствующего решения.</w:t>
      </w:r>
      <w:proofErr w:type="gramEnd"/>
      <w:r w:rsidRPr="00D07569">
        <w:t xml:space="preserve">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F626B1" w:rsidRPr="00D07569" w:rsidRDefault="00F626B1" w:rsidP="00F626B1">
      <w:r w:rsidRPr="00D07569">
        <w:t>В случае, когда копию решения об увольнении (освобождении от должности) в связи с утратой доверия невозможно вручить лицу, замещающему муниципальную должность, под роспись, она направляется ему по почте заказным письмом с уведомлением о вручении по месту жительства (регистрации) в течение трех рабочих дней со дня увольнения.</w:t>
      </w:r>
    </w:p>
    <w:p w:rsidR="00F626B1" w:rsidRPr="00D07569" w:rsidRDefault="00F626B1" w:rsidP="00F626B1">
      <w:r w:rsidRPr="00D07569">
        <w:t>15. Лицо, замещающее муниципальную должность, вправе обжаловать решение об увольнении (освобождении от должности) в связи с утратой доверия в порядке, установленном федеральным законодательством.</w:t>
      </w:r>
    </w:p>
    <w:p w:rsidR="00F626B1" w:rsidRPr="00D07569" w:rsidRDefault="00F626B1" w:rsidP="00F626B1">
      <w:r w:rsidRPr="00D07569">
        <w:t xml:space="preserve">16.  </w:t>
      </w:r>
      <w:proofErr w:type="gramStart"/>
      <w:r w:rsidRPr="00D07569">
        <w:t>В соответствии с частью 3 статьи 13</w:t>
      </w:r>
      <w:r w:rsidRPr="00D07569">
        <w:rPr>
          <w:vertAlign w:val="superscript"/>
        </w:rPr>
        <w:t>1</w:t>
      </w:r>
      <w:r w:rsidRPr="00D07569">
        <w:t>, статьей 15 Федерального закона от 25 декабря 2008 года № 273-ФЗ «О противодействии коррупции»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в реестр лиц, уволенных в связи с утратой доверия, в порядке, установленном Правительством Российской Федерации.</w:t>
      </w:r>
      <w:proofErr w:type="gramEnd"/>
    </w:p>
    <w:bookmarkEnd w:id="1"/>
    <w:p w:rsidR="00F626B1" w:rsidRPr="00D07569" w:rsidRDefault="00F626B1" w:rsidP="00F626B1"/>
    <w:p w:rsidR="00F626B1" w:rsidRPr="00D07569" w:rsidRDefault="00F626B1" w:rsidP="00F626B1"/>
    <w:p w:rsidR="000C19B7" w:rsidRDefault="006D5980"/>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847659" w:rsidRDefault="00847659"/>
    <w:p w:rsidR="00F60263" w:rsidRDefault="00F60263">
      <w:r>
        <w:lastRenderedPageBreak/>
        <w:t xml:space="preserve">                                                                                           ПРОЕКТ</w:t>
      </w:r>
    </w:p>
    <w:p w:rsidR="00F60263" w:rsidRDefault="00F60263"/>
    <w:p w:rsidR="00847659" w:rsidRPr="00D07569" w:rsidRDefault="00847659" w:rsidP="00847659">
      <w:pPr>
        <w:widowControl/>
        <w:jc w:val="center"/>
        <w:rPr>
          <w:b/>
          <w:bCs/>
          <w:sz w:val="32"/>
          <w:szCs w:val="28"/>
        </w:rPr>
      </w:pPr>
      <w:r w:rsidRPr="00D07569">
        <w:rPr>
          <w:b/>
          <w:bCs/>
          <w:sz w:val="32"/>
          <w:szCs w:val="28"/>
        </w:rPr>
        <w:t>СОБРАНИЕ ДЕПУТАТОВ</w:t>
      </w:r>
    </w:p>
    <w:p w:rsidR="00847659" w:rsidRPr="00D07569" w:rsidRDefault="00847659" w:rsidP="00847659">
      <w:pPr>
        <w:widowControl/>
        <w:tabs>
          <w:tab w:val="center" w:pos="4960"/>
        </w:tabs>
        <w:jc w:val="center"/>
        <w:rPr>
          <w:b/>
          <w:bCs/>
          <w:sz w:val="32"/>
          <w:szCs w:val="28"/>
        </w:rPr>
      </w:pPr>
      <w:r>
        <w:rPr>
          <w:b/>
          <w:bCs/>
          <w:sz w:val="32"/>
          <w:szCs w:val="28"/>
        </w:rPr>
        <w:t>УСПЕНСКОГО</w:t>
      </w:r>
      <w:r w:rsidRPr="00D07569">
        <w:rPr>
          <w:b/>
          <w:bCs/>
          <w:sz w:val="32"/>
          <w:szCs w:val="28"/>
        </w:rPr>
        <w:t xml:space="preserve"> СЕЛЬСОВЕТА</w:t>
      </w:r>
    </w:p>
    <w:p w:rsidR="00847659" w:rsidRPr="00D07569" w:rsidRDefault="00847659" w:rsidP="00847659">
      <w:pPr>
        <w:widowControl/>
        <w:jc w:val="center"/>
        <w:rPr>
          <w:b/>
          <w:sz w:val="32"/>
          <w:szCs w:val="28"/>
        </w:rPr>
      </w:pPr>
      <w:r w:rsidRPr="00D07569">
        <w:rPr>
          <w:b/>
          <w:sz w:val="32"/>
          <w:szCs w:val="28"/>
        </w:rPr>
        <w:t>КАСТОРЕНСКОГО РАЙОНА</w:t>
      </w:r>
    </w:p>
    <w:p w:rsidR="00847659" w:rsidRPr="00D07569" w:rsidRDefault="00847659" w:rsidP="00847659">
      <w:pPr>
        <w:ind w:firstLine="0"/>
        <w:rPr>
          <w:b/>
          <w:sz w:val="36"/>
          <w:szCs w:val="32"/>
        </w:rPr>
      </w:pPr>
    </w:p>
    <w:p w:rsidR="00847659" w:rsidRDefault="00847659" w:rsidP="00847659">
      <w:pPr>
        <w:ind w:firstLine="0"/>
        <w:jc w:val="center"/>
        <w:rPr>
          <w:b/>
          <w:spacing w:val="60"/>
          <w:sz w:val="32"/>
          <w:szCs w:val="28"/>
        </w:rPr>
      </w:pPr>
      <w:r w:rsidRPr="00D07569">
        <w:rPr>
          <w:b/>
          <w:spacing w:val="60"/>
          <w:sz w:val="32"/>
          <w:szCs w:val="28"/>
        </w:rPr>
        <w:t>РЕШЕНИЕ</w:t>
      </w:r>
    </w:p>
    <w:p w:rsidR="00847659" w:rsidRPr="00D07569" w:rsidRDefault="00847659" w:rsidP="00847659">
      <w:pPr>
        <w:ind w:firstLine="0"/>
        <w:jc w:val="center"/>
        <w:rPr>
          <w:b/>
          <w:spacing w:val="60"/>
          <w:sz w:val="32"/>
          <w:szCs w:val="28"/>
        </w:rPr>
      </w:pPr>
    </w:p>
    <w:p w:rsidR="00847659" w:rsidRDefault="00847659" w:rsidP="00847659">
      <w:pPr>
        <w:ind w:firstLine="0"/>
        <w:jc w:val="center"/>
        <w:rPr>
          <w:b/>
          <w:sz w:val="32"/>
          <w:szCs w:val="28"/>
        </w:rPr>
      </w:pPr>
      <w:r w:rsidRPr="00D07569">
        <w:rPr>
          <w:b/>
          <w:sz w:val="32"/>
          <w:szCs w:val="28"/>
        </w:rPr>
        <w:t xml:space="preserve">от </w:t>
      </w:r>
      <w:r>
        <w:rPr>
          <w:b/>
          <w:sz w:val="32"/>
          <w:szCs w:val="28"/>
        </w:rPr>
        <w:t>30 мая</w:t>
      </w:r>
      <w:r w:rsidRPr="00D07569">
        <w:rPr>
          <w:b/>
          <w:sz w:val="32"/>
          <w:szCs w:val="28"/>
        </w:rPr>
        <w:t xml:space="preserve"> </w:t>
      </w:r>
      <w:r>
        <w:rPr>
          <w:b/>
          <w:sz w:val="32"/>
          <w:szCs w:val="28"/>
        </w:rPr>
        <w:t>2024</w:t>
      </w:r>
      <w:r w:rsidRPr="00D07569">
        <w:rPr>
          <w:b/>
          <w:sz w:val="32"/>
          <w:szCs w:val="28"/>
        </w:rPr>
        <w:t>г. №</w:t>
      </w:r>
    </w:p>
    <w:p w:rsidR="00847659" w:rsidRPr="00D07569" w:rsidRDefault="00847659" w:rsidP="00847659">
      <w:pPr>
        <w:ind w:firstLine="0"/>
        <w:jc w:val="center"/>
        <w:rPr>
          <w:b/>
          <w:sz w:val="32"/>
          <w:szCs w:val="28"/>
        </w:rPr>
      </w:pPr>
    </w:p>
    <w:p w:rsidR="00847659" w:rsidRPr="002D49F1" w:rsidRDefault="00847659" w:rsidP="00847659">
      <w:pPr>
        <w:jc w:val="center"/>
        <w:rPr>
          <w:b/>
          <w:sz w:val="32"/>
          <w:szCs w:val="28"/>
        </w:rPr>
      </w:pPr>
      <w:r w:rsidRPr="002D49F1">
        <w:rPr>
          <w:b/>
          <w:sz w:val="32"/>
          <w:szCs w:val="28"/>
        </w:rPr>
        <w:t>О Внесение изменений в  решение  собрания депутатов от 22.06.2020 №14</w:t>
      </w:r>
    </w:p>
    <w:p w:rsidR="00847659" w:rsidRPr="002D49F1" w:rsidRDefault="00847659" w:rsidP="00847659">
      <w:pPr>
        <w:jc w:val="center"/>
        <w:rPr>
          <w:b/>
          <w:sz w:val="32"/>
          <w:szCs w:val="28"/>
        </w:rPr>
      </w:pPr>
      <w:r w:rsidRPr="002D49F1">
        <w:rPr>
          <w:b/>
          <w:sz w:val="32"/>
          <w:szCs w:val="28"/>
        </w:rPr>
        <w:t xml:space="preserve">О  </w:t>
      </w:r>
      <w:hyperlink w:anchor="sub_1000" w:history="1">
        <w:proofErr w:type="spellStart"/>
        <w:r w:rsidRPr="002D49F1">
          <w:rPr>
            <w:rStyle w:val="af5"/>
            <w:b/>
            <w:sz w:val="32"/>
            <w:szCs w:val="28"/>
          </w:rPr>
          <w:t>Поряд</w:t>
        </w:r>
      </w:hyperlink>
      <w:r w:rsidRPr="002D49F1">
        <w:rPr>
          <w:b/>
          <w:sz w:val="32"/>
          <w:szCs w:val="28"/>
        </w:rPr>
        <w:t>кае</w:t>
      </w:r>
      <w:proofErr w:type="spellEnd"/>
      <w:r w:rsidRPr="002D49F1">
        <w:rPr>
          <w:b/>
          <w:sz w:val="32"/>
          <w:szCs w:val="28"/>
        </w:rPr>
        <w:t xml:space="preserve"> увольнения (освобождения от должности) лиц, замещающих муниципальные должности в муниципальном образовании «Успенский сельсовет» Курской области, в связи с утратой доверия</w:t>
      </w:r>
    </w:p>
    <w:p w:rsidR="00847659" w:rsidRPr="002D49F1" w:rsidRDefault="00847659" w:rsidP="00847659">
      <w:pPr>
        <w:rPr>
          <w:rFonts w:ascii="Times New Roman" w:hAnsi="Times New Roman" w:cs="Times New Roman"/>
          <w:b/>
          <w:sz w:val="28"/>
          <w:szCs w:val="28"/>
        </w:rPr>
      </w:pPr>
    </w:p>
    <w:p w:rsidR="00847659" w:rsidRPr="00B457A7" w:rsidRDefault="00847659" w:rsidP="00847659">
      <w:pPr>
        <w:rPr>
          <w:rFonts w:ascii="Times New Roman" w:hAnsi="Times New Roman" w:cs="Times New Roman"/>
          <w:sz w:val="28"/>
          <w:szCs w:val="28"/>
        </w:rPr>
      </w:pPr>
    </w:p>
    <w:p w:rsidR="00847659" w:rsidRPr="00D07569" w:rsidRDefault="00847659" w:rsidP="00847659">
      <w:r w:rsidRPr="00D07569">
        <w:t xml:space="preserve">В соответствии с </w:t>
      </w:r>
      <w:hyperlink r:id="rId8" w:history="1">
        <w:r w:rsidRPr="00D07569">
          <w:rPr>
            <w:rStyle w:val="af5"/>
          </w:rPr>
          <w:t>Федеральным законом</w:t>
        </w:r>
      </w:hyperlink>
      <w:r w:rsidRPr="00D07569">
        <w:t xml:space="preserve"> от 06.10.2003 года № 131-ФЗ «Об общих принципах организации местного самоуправления в Российской Федерации», </w:t>
      </w:r>
      <w:hyperlink r:id="rId9" w:history="1">
        <w:r w:rsidRPr="00D07569">
          <w:rPr>
            <w:rStyle w:val="af5"/>
          </w:rPr>
          <w:t>Федеральным законом</w:t>
        </w:r>
      </w:hyperlink>
      <w:r w:rsidRPr="00D07569">
        <w:t xml:space="preserve"> от 25.12.2008 года № 273-ФЗ «О противодействии коррупции», </w:t>
      </w:r>
      <w:hyperlink r:id="rId10" w:history="1">
        <w:r w:rsidRPr="00D07569">
          <w:rPr>
            <w:rStyle w:val="af5"/>
          </w:rPr>
          <w:t>Уставом</w:t>
        </w:r>
      </w:hyperlink>
      <w:r w:rsidRPr="00D07569">
        <w:t xml:space="preserve"> муниципального образования «</w:t>
      </w:r>
      <w:r>
        <w:t>Успенский</w:t>
      </w:r>
      <w:r w:rsidRPr="00D07569">
        <w:t xml:space="preserve"> сельсовет» </w:t>
      </w:r>
      <w:proofErr w:type="spellStart"/>
      <w:r w:rsidRPr="00D07569">
        <w:t>Касторенского</w:t>
      </w:r>
      <w:proofErr w:type="spellEnd"/>
      <w:r w:rsidRPr="00D07569">
        <w:t xml:space="preserve"> района Курской области,  Собрание депутатов </w:t>
      </w:r>
      <w:r>
        <w:t>Успенского</w:t>
      </w:r>
      <w:r w:rsidRPr="00D07569">
        <w:t xml:space="preserve"> сельсовета </w:t>
      </w:r>
      <w:proofErr w:type="spellStart"/>
      <w:r w:rsidRPr="00D07569">
        <w:t>Касторенского</w:t>
      </w:r>
      <w:proofErr w:type="spellEnd"/>
      <w:r w:rsidRPr="00D07569">
        <w:t xml:space="preserve"> района  </w:t>
      </w:r>
      <w:bookmarkStart w:id="14" w:name="sub_1"/>
      <w:r w:rsidRPr="00D07569">
        <w:t>РЕШИЛО:</w:t>
      </w:r>
    </w:p>
    <w:p w:rsidR="00847659" w:rsidRPr="00D07569" w:rsidRDefault="00847659" w:rsidP="00847659"/>
    <w:p w:rsidR="00847659" w:rsidRPr="00D07569" w:rsidRDefault="002D49F1" w:rsidP="00847659">
      <w:r>
        <w:t xml:space="preserve">1. Внести  изменение в положение  от 22.06.2020гв </w:t>
      </w:r>
      <w:proofErr w:type="gramStart"/>
      <w:r>
        <w:t>соответствии</w:t>
      </w:r>
      <w:proofErr w:type="gramEnd"/>
      <w:r>
        <w:t xml:space="preserve"> с ФЗ №286-ФЗ от10.07.2023г  </w:t>
      </w:r>
    </w:p>
    <w:bookmarkEnd w:id="14"/>
    <w:p w:rsidR="00847659" w:rsidRPr="00A85228" w:rsidRDefault="00847659" w:rsidP="00847659"/>
    <w:p w:rsidR="00847659" w:rsidRPr="00D07569" w:rsidRDefault="002D49F1" w:rsidP="00847659">
      <w:pPr>
        <w:widowControl/>
      </w:pPr>
      <w:r>
        <w:t>2</w:t>
      </w:r>
      <w:r w:rsidR="00847659" w:rsidRPr="00A85228">
        <w:t>. Решение вступает в силу со дня его официального опубликования.</w:t>
      </w:r>
    </w:p>
    <w:p w:rsidR="00847659" w:rsidRPr="00D07569" w:rsidRDefault="00847659" w:rsidP="00847659"/>
    <w:p w:rsidR="00847659" w:rsidRPr="00D07569" w:rsidRDefault="00847659" w:rsidP="00847659"/>
    <w:p w:rsidR="00847659" w:rsidRPr="00D07569" w:rsidRDefault="00847659" w:rsidP="00847659">
      <w:r w:rsidRPr="00D07569">
        <w:t xml:space="preserve"> </w:t>
      </w:r>
    </w:p>
    <w:p w:rsidR="00847659" w:rsidRPr="00D07569" w:rsidRDefault="00847659" w:rsidP="00847659"/>
    <w:p w:rsidR="00847659" w:rsidRPr="00D07569" w:rsidRDefault="00847659" w:rsidP="00847659">
      <w:pPr>
        <w:suppressAutoHyphens/>
        <w:autoSpaceDN/>
        <w:adjustRightInd/>
        <w:spacing w:line="100" w:lineRule="atLeast"/>
        <w:ind w:firstLine="0"/>
        <w:jc w:val="left"/>
        <w:rPr>
          <w:lang w:eastAsia="ar-SA"/>
        </w:rPr>
      </w:pPr>
      <w:r w:rsidRPr="00D07569">
        <w:rPr>
          <w:lang w:eastAsia="ar-SA"/>
        </w:rPr>
        <w:t>Председатель Собрания</w:t>
      </w:r>
    </w:p>
    <w:p w:rsidR="00847659" w:rsidRPr="00D07569" w:rsidRDefault="00847659" w:rsidP="00847659">
      <w:pPr>
        <w:suppressAutoHyphens/>
        <w:autoSpaceDN/>
        <w:adjustRightInd/>
        <w:spacing w:line="100" w:lineRule="atLeast"/>
        <w:ind w:firstLine="0"/>
        <w:jc w:val="left"/>
        <w:rPr>
          <w:lang w:eastAsia="ar-SA"/>
        </w:rPr>
      </w:pPr>
      <w:r w:rsidRPr="00D07569">
        <w:rPr>
          <w:lang w:eastAsia="ar-SA"/>
        </w:rPr>
        <w:t xml:space="preserve">депутатов </w:t>
      </w:r>
      <w:r>
        <w:rPr>
          <w:lang w:eastAsia="ar-SA"/>
        </w:rPr>
        <w:t>Успенского</w:t>
      </w:r>
      <w:r w:rsidRPr="00D07569">
        <w:rPr>
          <w:lang w:eastAsia="ar-SA"/>
        </w:rPr>
        <w:t xml:space="preserve"> сельсовета                          </w:t>
      </w:r>
      <w:proofErr w:type="spellStart"/>
      <w:r w:rsidR="002D49F1">
        <w:rPr>
          <w:lang w:eastAsia="ar-SA"/>
        </w:rPr>
        <w:t>Т.А.Хлынина</w:t>
      </w:r>
      <w:proofErr w:type="spellEnd"/>
    </w:p>
    <w:p w:rsidR="00847659" w:rsidRPr="00D07569" w:rsidRDefault="00847659" w:rsidP="00847659">
      <w:pPr>
        <w:suppressAutoHyphens/>
        <w:autoSpaceDN/>
        <w:adjustRightInd/>
        <w:spacing w:line="100" w:lineRule="atLeast"/>
        <w:ind w:firstLine="0"/>
        <w:jc w:val="left"/>
        <w:rPr>
          <w:lang w:eastAsia="ar-SA"/>
        </w:rPr>
      </w:pPr>
    </w:p>
    <w:p w:rsidR="00847659" w:rsidRPr="00D07569" w:rsidRDefault="00847659" w:rsidP="00847659">
      <w:pPr>
        <w:suppressAutoHyphens/>
        <w:autoSpaceDN/>
        <w:adjustRightInd/>
        <w:spacing w:line="100" w:lineRule="atLeast"/>
        <w:ind w:firstLine="0"/>
        <w:jc w:val="left"/>
        <w:rPr>
          <w:lang w:eastAsia="ar-SA"/>
        </w:rPr>
      </w:pPr>
      <w:r w:rsidRPr="00D07569">
        <w:rPr>
          <w:lang w:eastAsia="ar-SA"/>
        </w:rPr>
        <w:t xml:space="preserve">Глава </w:t>
      </w:r>
      <w:r>
        <w:rPr>
          <w:lang w:eastAsia="ar-SA"/>
        </w:rPr>
        <w:t>Успенского</w:t>
      </w:r>
      <w:r w:rsidRPr="00D07569">
        <w:rPr>
          <w:lang w:eastAsia="ar-SA"/>
        </w:rPr>
        <w:t xml:space="preserve"> сельсовет</w:t>
      </w:r>
      <w:r w:rsidR="00EF4C4F">
        <w:rPr>
          <w:lang w:eastAsia="ar-SA"/>
        </w:rPr>
        <w:t xml:space="preserve">а                                 </w:t>
      </w:r>
      <w:proofErr w:type="spellStart"/>
      <w:r w:rsidR="00EF4C4F">
        <w:rPr>
          <w:lang w:eastAsia="ar-SA"/>
        </w:rPr>
        <w:t>Г.Д.Обухова</w:t>
      </w:r>
      <w:bookmarkStart w:id="15" w:name="_GoBack"/>
      <w:bookmarkEnd w:id="15"/>
      <w:proofErr w:type="spellEnd"/>
    </w:p>
    <w:p w:rsidR="00847659" w:rsidRPr="00D07569" w:rsidRDefault="00847659" w:rsidP="00847659">
      <w:pPr>
        <w:suppressAutoHyphens/>
        <w:autoSpaceDN/>
        <w:adjustRightInd/>
        <w:spacing w:line="100" w:lineRule="atLeast"/>
        <w:ind w:left="4154" w:firstLine="0"/>
        <w:rPr>
          <w:lang w:eastAsia="ar-SA"/>
        </w:rPr>
      </w:pPr>
    </w:p>
    <w:p w:rsidR="00847659" w:rsidRPr="00D07569" w:rsidRDefault="00847659" w:rsidP="00847659"/>
    <w:p w:rsidR="00847659" w:rsidRPr="00D07569" w:rsidRDefault="00847659" w:rsidP="00847659"/>
    <w:p w:rsidR="00847659" w:rsidRPr="00D07569" w:rsidRDefault="00847659" w:rsidP="00847659"/>
    <w:p w:rsidR="00847659" w:rsidRDefault="00847659" w:rsidP="00847659">
      <w:pPr>
        <w:tabs>
          <w:tab w:val="left" w:pos="7905"/>
        </w:tabs>
      </w:pPr>
      <w:r w:rsidRPr="00D07569">
        <w:tab/>
      </w:r>
    </w:p>
    <w:p w:rsidR="00847659" w:rsidRPr="00D07569" w:rsidRDefault="00847659" w:rsidP="00847659">
      <w:pPr>
        <w:tabs>
          <w:tab w:val="left" w:pos="7905"/>
        </w:tabs>
      </w:pPr>
      <w:r>
        <w:br w:type="page"/>
      </w:r>
    </w:p>
    <w:p w:rsidR="00847659" w:rsidRPr="00D07569" w:rsidRDefault="00847659" w:rsidP="00847659">
      <w:pPr>
        <w:tabs>
          <w:tab w:val="left" w:pos="7905"/>
        </w:tabs>
      </w:pPr>
      <w:r>
        <w:lastRenderedPageBreak/>
        <w:br w:type="page"/>
      </w:r>
    </w:p>
    <w:p w:rsidR="00847659" w:rsidRDefault="00847659"/>
    <w:sectPr w:rsidR="00847659" w:rsidSect="00D07569">
      <w:pgSz w:w="11900" w:h="16800"/>
      <w:pgMar w:top="1134" w:right="1247" w:bottom="1134" w:left="153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B1"/>
    <w:rsid w:val="001B7605"/>
    <w:rsid w:val="001E282C"/>
    <w:rsid w:val="00292801"/>
    <w:rsid w:val="002D49F1"/>
    <w:rsid w:val="00636BB3"/>
    <w:rsid w:val="006D5980"/>
    <w:rsid w:val="00817AAD"/>
    <w:rsid w:val="00847659"/>
    <w:rsid w:val="008D7169"/>
    <w:rsid w:val="00EF4C4F"/>
    <w:rsid w:val="00F60263"/>
    <w:rsid w:val="00F6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B1"/>
    <w:pPr>
      <w:widowControl w:val="0"/>
      <w:autoSpaceDE w:val="0"/>
      <w:autoSpaceDN w:val="0"/>
      <w:adjustRightInd w:val="0"/>
      <w:ind w:left="0" w:firstLine="720"/>
      <w:jc w:val="both"/>
    </w:pPr>
    <w:rPr>
      <w:rFonts w:ascii="Arial" w:eastAsiaTheme="minorEastAsia" w:hAnsi="Arial" w:cs="Arial"/>
      <w:sz w:val="24"/>
      <w:szCs w:val="24"/>
      <w:lang w:eastAsia="ru-RU"/>
    </w:rPr>
  </w:style>
  <w:style w:type="paragraph" w:styleId="1">
    <w:name w:val="heading 1"/>
    <w:basedOn w:val="a"/>
    <w:next w:val="a"/>
    <w:link w:val="10"/>
    <w:uiPriority w:val="9"/>
    <w:qFormat/>
    <w:rsid w:val="001E282C"/>
    <w:pPr>
      <w:widowControl/>
      <w:autoSpaceDE/>
      <w:autoSpaceDN/>
      <w:adjustRightInd/>
      <w:spacing w:before="400" w:after="60"/>
      <w:ind w:left="2160" w:firstLine="0"/>
      <w:contextualSpacing/>
      <w:jc w:val="left"/>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unhideWhenUsed/>
    <w:qFormat/>
    <w:rsid w:val="001E282C"/>
    <w:pPr>
      <w:widowControl/>
      <w:autoSpaceDE/>
      <w:autoSpaceDN/>
      <w:adjustRightInd/>
      <w:spacing w:before="120" w:after="60"/>
      <w:ind w:left="2160" w:firstLine="0"/>
      <w:contextualSpacing/>
      <w:jc w:val="left"/>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unhideWhenUsed/>
    <w:qFormat/>
    <w:rsid w:val="001E282C"/>
    <w:pPr>
      <w:widowControl/>
      <w:autoSpaceDE/>
      <w:autoSpaceDN/>
      <w:adjustRightInd/>
      <w:spacing w:before="120" w:after="60"/>
      <w:ind w:left="2160" w:firstLine="0"/>
      <w:contextualSpacing/>
      <w:jc w:val="left"/>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unhideWhenUsed/>
    <w:qFormat/>
    <w:rsid w:val="001E282C"/>
    <w:pPr>
      <w:widowControl/>
      <w:pBdr>
        <w:bottom w:val="single" w:sz="4" w:space="1" w:color="71A0DC" w:themeColor="text2" w:themeTint="7F"/>
      </w:pBdr>
      <w:autoSpaceDE/>
      <w:autoSpaceDN/>
      <w:adjustRightInd/>
      <w:spacing w:before="200" w:after="100"/>
      <w:ind w:left="2160" w:firstLine="0"/>
      <w:contextualSpacing/>
      <w:jc w:val="left"/>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1E282C"/>
    <w:pPr>
      <w:widowControl/>
      <w:pBdr>
        <w:bottom w:val="single" w:sz="4" w:space="1" w:color="548DD4" w:themeColor="text2" w:themeTint="99"/>
      </w:pBdr>
      <w:autoSpaceDE/>
      <w:autoSpaceDN/>
      <w:adjustRightInd/>
      <w:spacing w:before="200" w:after="100"/>
      <w:ind w:left="2160" w:firstLine="0"/>
      <w:contextualSpacing/>
      <w:jc w:val="left"/>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1E282C"/>
    <w:pPr>
      <w:widowControl/>
      <w:pBdr>
        <w:bottom w:val="dotted" w:sz="8" w:space="1" w:color="938953" w:themeColor="background2" w:themeShade="7F"/>
      </w:pBdr>
      <w:autoSpaceDE/>
      <w:autoSpaceDN/>
      <w:adjustRightInd/>
      <w:spacing w:before="200" w:after="100"/>
      <w:ind w:left="2160" w:firstLine="0"/>
      <w:contextualSpacing/>
      <w:jc w:val="left"/>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1E282C"/>
    <w:pPr>
      <w:widowControl/>
      <w:pBdr>
        <w:bottom w:val="dotted" w:sz="8" w:space="1" w:color="938953" w:themeColor="background2" w:themeShade="7F"/>
      </w:pBdr>
      <w:autoSpaceDE/>
      <w:autoSpaceDN/>
      <w:adjustRightInd/>
      <w:spacing w:before="200" w:after="100"/>
      <w:ind w:left="2160" w:firstLine="0"/>
      <w:contextualSpacing/>
      <w:jc w:val="left"/>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1E282C"/>
    <w:pPr>
      <w:widowControl/>
      <w:autoSpaceDE/>
      <w:autoSpaceDN/>
      <w:adjustRightInd/>
      <w:spacing w:before="200" w:after="60"/>
      <w:ind w:left="2160" w:firstLine="0"/>
      <w:contextualSpacing/>
      <w:jc w:val="left"/>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1E282C"/>
    <w:pPr>
      <w:widowControl/>
      <w:autoSpaceDE/>
      <w:autoSpaceDN/>
      <w:adjustRightInd/>
      <w:spacing w:before="200" w:after="60"/>
      <w:ind w:left="2160" w:firstLine="0"/>
      <w:contextualSpacing/>
      <w:jc w:val="left"/>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82C"/>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1E282C"/>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1E282C"/>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1E282C"/>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1E282C"/>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1E282C"/>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1E282C"/>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1E282C"/>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1E282C"/>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1E282C"/>
    <w:pPr>
      <w:widowControl/>
      <w:autoSpaceDE/>
      <w:autoSpaceDN/>
      <w:adjustRightInd/>
      <w:ind w:left="2160" w:firstLine="0"/>
      <w:jc w:val="left"/>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1E282C"/>
    <w:pPr>
      <w:spacing w:after="160"/>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1E282C"/>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1E282C"/>
    <w:pPr>
      <w:spacing w:after="600"/>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1E282C"/>
    <w:rPr>
      <w:smallCaps/>
      <w:color w:val="938953" w:themeColor="background2" w:themeShade="7F"/>
      <w:spacing w:val="5"/>
      <w:sz w:val="28"/>
      <w:szCs w:val="28"/>
    </w:rPr>
  </w:style>
  <w:style w:type="character" w:styleId="a8">
    <w:name w:val="Strong"/>
    <w:uiPriority w:val="22"/>
    <w:qFormat/>
    <w:rsid w:val="001E282C"/>
    <w:rPr>
      <w:b/>
      <w:bCs/>
      <w:spacing w:val="0"/>
    </w:rPr>
  </w:style>
  <w:style w:type="character" w:styleId="a9">
    <w:name w:val="Emphasis"/>
    <w:uiPriority w:val="20"/>
    <w:qFormat/>
    <w:rsid w:val="001E282C"/>
    <w:rPr>
      <w:b/>
      <w:bCs/>
      <w:smallCaps/>
      <w:dstrike w:val="0"/>
      <w:color w:val="5A5A5A" w:themeColor="text1" w:themeTint="A5"/>
      <w:spacing w:val="20"/>
      <w:kern w:val="0"/>
      <w:vertAlign w:val="baseline"/>
    </w:rPr>
  </w:style>
  <w:style w:type="paragraph" w:styleId="aa">
    <w:name w:val="No Spacing"/>
    <w:basedOn w:val="a"/>
    <w:link w:val="ab"/>
    <w:uiPriority w:val="1"/>
    <w:qFormat/>
    <w:rsid w:val="001E282C"/>
    <w:pPr>
      <w:widowControl/>
      <w:autoSpaceDE/>
      <w:autoSpaceDN/>
      <w:adjustRightInd/>
      <w:ind w:left="2160" w:firstLine="0"/>
      <w:jc w:val="left"/>
    </w:pPr>
    <w:rPr>
      <w:rFonts w:asciiTheme="minorHAnsi" w:eastAsiaTheme="minorHAnsi" w:hAnsiTheme="minorHAnsi" w:cstheme="minorBidi"/>
      <w:color w:val="5A5A5A" w:themeColor="text1" w:themeTint="A5"/>
      <w:sz w:val="20"/>
      <w:szCs w:val="20"/>
      <w:lang w:eastAsia="en-US"/>
    </w:rPr>
  </w:style>
  <w:style w:type="character" w:customStyle="1" w:styleId="ab">
    <w:name w:val="Без интервала Знак"/>
    <w:basedOn w:val="a0"/>
    <w:link w:val="aa"/>
    <w:uiPriority w:val="1"/>
    <w:rsid w:val="001E282C"/>
    <w:rPr>
      <w:color w:val="5A5A5A" w:themeColor="text1" w:themeTint="A5"/>
    </w:rPr>
  </w:style>
  <w:style w:type="paragraph" w:styleId="ac">
    <w:name w:val="List Paragraph"/>
    <w:basedOn w:val="a"/>
    <w:uiPriority w:val="34"/>
    <w:qFormat/>
    <w:rsid w:val="001E282C"/>
    <w:pPr>
      <w:widowControl/>
      <w:autoSpaceDE/>
      <w:autoSpaceDN/>
      <w:adjustRightInd/>
      <w:ind w:left="720" w:firstLine="0"/>
      <w:contextualSpacing/>
      <w:jc w:val="left"/>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1E282C"/>
    <w:pPr>
      <w:widowControl/>
      <w:autoSpaceDE/>
      <w:autoSpaceDN/>
      <w:adjustRightInd/>
      <w:ind w:left="2160" w:firstLine="0"/>
      <w:jc w:val="left"/>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1E282C"/>
    <w:rPr>
      <w:i/>
      <w:iCs/>
      <w:color w:val="5A5A5A" w:themeColor="text1" w:themeTint="A5"/>
    </w:rPr>
  </w:style>
  <w:style w:type="paragraph" w:styleId="ad">
    <w:name w:val="Intense Quote"/>
    <w:basedOn w:val="a"/>
    <w:next w:val="a"/>
    <w:link w:val="ae"/>
    <w:uiPriority w:val="30"/>
    <w:qFormat/>
    <w:rsid w:val="001E282C"/>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autoSpaceDE/>
      <w:autoSpaceDN/>
      <w:adjustRightInd/>
      <w:spacing w:line="300" w:lineRule="auto"/>
      <w:ind w:left="2506" w:right="432" w:firstLine="0"/>
      <w:jc w:val="left"/>
    </w:pPr>
    <w:rPr>
      <w:rFonts w:asciiTheme="majorHAnsi" w:eastAsiaTheme="majorEastAsia" w:hAnsiTheme="majorHAnsi" w:cstheme="majorBidi"/>
      <w:smallCaps/>
      <w:color w:val="365F91" w:themeColor="accent1" w:themeShade="BF"/>
      <w:sz w:val="20"/>
      <w:szCs w:val="20"/>
      <w:lang w:eastAsia="en-US"/>
    </w:rPr>
  </w:style>
  <w:style w:type="character" w:customStyle="1" w:styleId="ae">
    <w:name w:val="Выделенная цитата Знак"/>
    <w:basedOn w:val="a0"/>
    <w:link w:val="ad"/>
    <w:uiPriority w:val="30"/>
    <w:rsid w:val="001E282C"/>
    <w:rPr>
      <w:rFonts w:asciiTheme="majorHAnsi" w:eastAsiaTheme="majorEastAsia" w:hAnsiTheme="majorHAnsi" w:cstheme="majorBidi"/>
      <w:smallCaps/>
      <w:color w:val="365F91" w:themeColor="accent1" w:themeShade="BF"/>
    </w:rPr>
  </w:style>
  <w:style w:type="character" w:styleId="af">
    <w:name w:val="Subtle Emphasis"/>
    <w:uiPriority w:val="19"/>
    <w:qFormat/>
    <w:rsid w:val="001E282C"/>
    <w:rPr>
      <w:smallCaps/>
      <w:dstrike w:val="0"/>
      <w:color w:val="5A5A5A" w:themeColor="text1" w:themeTint="A5"/>
      <w:vertAlign w:val="baseline"/>
    </w:rPr>
  </w:style>
  <w:style w:type="character" w:styleId="af0">
    <w:name w:val="Intense Emphasis"/>
    <w:uiPriority w:val="21"/>
    <w:qFormat/>
    <w:rsid w:val="001E282C"/>
    <w:rPr>
      <w:b/>
      <w:bCs/>
      <w:smallCaps/>
      <w:color w:val="4F81BD" w:themeColor="accent1"/>
      <w:spacing w:val="40"/>
    </w:rPr>
  </w:style>
  <w:style w:type="character" w:styleId="af1">
    <w:name w:val="Subtle Reference"/>
    <w:uiPriority w:val="31"/>
    <w:qFormat/>
    <w:rsid w:val="001E282C"/>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1E282C"/>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1E282C"/>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1E282C"/>
    <w:pPr>
      <w:outlineLvl w:val="9"/>
    </w:pPr>
    <w:rPr>
      <w:lang w:bidi="en-US"/>
    </w:rPr>
  </w:style>
  <w:style w:type="character" w:customStyle="1" w:styleId="af5">
    <w:name w:val="Гипертекстовая ссылка"/>
    <w:basedOn w:val="a0"/>
    <w:uiPriority w:val="99"/>
    <w:rsid w:val="00F626B1"/>
  </w:style>
  <w:style w:type="table" w:styleId="af6">
    <w:name w:val="Table Grid"/>
    <w:basedOn w:val="a1"/>
    <w:uiPriority w:val="59"/>
    <w:rsid w:val="00F626B1"/>
    <w:pPr>
      <w:ind w:left="0"/>
    </w:pPr>
    <w:rPr>
      <w:rFonts w:eastAsiaTheme="minorEastAsia" w:cs="Times New Roman"/>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EF4C4F"/>
    <w:rPr>
      <w:rFonts w:ascii="Tahoma" w:hAnsi="Tahoma" w:cs="Tahoma"/>
      <w:sz w:val="16"/>
      <w:szCs w:val="16"/>
    </w:rPr>
  </w:style>
  <w:style w:type="character" w:customStyle="1" w:styleId="af8">
    <w:name w:val="Текст выноски Знак"/>
    <w:basedOn w:val="a0"/>
    <w:link w:val="af7"/>
    <w:uiPriority w:val="99"/>
    <w:semiHidden/>
    <w:rsid w:val="00EF4C4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B1"/>
    <w:pPr>
      <w:widowControl w:val="0"/>
      <w:autoSpaceDE w:val="0"/>
      <w:autoSpaceDN w:val="0"/>
      <w:adjustRightInd w:val="0"/>
      <w:ind w:left="0" w:firstLine="720"/>
      <w:jc w:val="both"/>
    </w:pPr>
    <w:rPr>
      <w:rFonts w:ascii="Arial" w:eastAsiaTheme="minorEastAsia" w:hAnsi="Arial" w:cs="Arial"/>
      <w:sz w:val="24"/>
      <w:szCs w:val="24"/>
      <w:lang w:eastAsia="ru-RU"/>
    </w:rPr>
  </w:style>
  <w:style w:type="paragraph" w:styleId="1">
    <w:name w:val="heading 1"/>
    <w:basedOn w:val="a"/>
    <w:next w:val="a"/>
    <w:link w:val="10"/>
    <w:uiPriority w:val="9"/>
    <w:qFormat/>
    <w:rsid w:val="001E282C"/>
    <w:pPr>
      <w:widowControl/>
      <w:autoSpaceDE/>
      <w:autoSpaceDN/>
      <w:adjustRightInd/>
      <w:spacing w:before="400" w:after="60"/>
      <w:ind w:left="2160" w:firstLine="0"/>
      <w:contextualSpacing/>
      <w:jc w:val="left"/>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unhideWhenUsed/>
    <w:qFormat/>
    <w:rsid w:val="001E282C"/>
    <w:pPr>
      <w:widowControl/>
      <w:autoSpaceDE/>
      <w:autoSpaceDN/>
      <w:adjustRightInd/>
      <w:spacing w:before="120" w:after="60"/>
      <w:ind w:left="2160" w:firstLine="0"/>
      <w:contextualSpacing/>
      <w:jc w:val="left"/>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unhideWhenUsed/>
    <w:qFormat/>
    <w:rsid w:val="001E282C"/>
    <w:pPr>
      <w:widowControl/>
      <w:autoSpaceDE/>
      <w:autoSpaceDN/>
      <w:adjustRightInd/>
      <w:spacing w:before="120" w:after="60"/>
      <w:ind w:left="2160" w:firstLine="0"/>
      <w:contextualSpacing/>
      <w:jc w:val="left"/>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unhideWhenUsed/>
    <w:qFormat/>
    <w:rsid w:val="001E282C"/>
    <w:pPr>
      <w:widowControl/>
      <w:pBdr>
        <w:bottom w:val="single" w:sz="4" w:space="1" w:color="71A0DC" w:themeColor="text2" w:themeTint="7F"/>
      </w:pBdr>
      <w:autoSpaceDE/>
      <w:autoSpaceDN/>
      <w:adjustRightInd/>
      <w:spacing w:before="200" w:after="100"/>
      <w:ind w:left="2160" w:firstLine="0"/>
      <w:contextualSpacing/>
      <w:jc w:val="left"/>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1E282C"/>
    <w:pPr>
      <w:widowControl/>
      <w:pBdr>
        <w:bottom w:val="single" w:sz="4" w:space="1" w:color="548DD4" w:themeColor="text2" w:themeTint="99"/>
      </w:pBdr>
      <w:autoSpaceDE/>
      <w:autoSpaceDN/>
      <w:adjustRightInd/>
      <w:spacing w:before="200" w:after="100"/>
      <w:ind w:left="2160" w:firstLine="0"/>
      <w:contextualSpacing/>
      <w:jc w:val="left"/>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1E282C"/>
    <w:pPr>
      <w:widowControl/>
      <w:pBdr>
        <w:bottom w:val="dotted" w:sz="8" w:space="1" w:color="938953" w:themeColor="background2" w:themeShade="7F"/>
      </w:pBdr>
      <w:autoSpaceDE/>
      <w:autoSpaceDN/>
      <w:adjustRightInd/>
      <w:spacing w:before="200" w:after="100"/>
      <w:ind w:left="2160" w:firstLine="0"/>
      <w:contextualSpacing/>
      <w:jc w:val="left"/>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1E282C"/>
    <w:pPr>
      <w:widowControl/>
      <w:pBdr>
        <w:bottom w:val="dotted" w:sz="8" w:space="1" w:color="938953" w:themeColor="background2" w:themeShade="7F"/>
      </w:pBdr>
      <w:autoSpaceDE/>
      <w:autoSpaceDN/>
      <w:adjustRightInd/>
      <w:spacing w:before="200" w:after="100"/>
      <w:ind w:left="2160" w:firstLine="0"/>
      <w:contextualSpacing/>
      <w:jc w:val="left"/>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1E282C"/>
    <w:pPr>
      <w:widowControl/>
      <w:autoSpaceDE/>
      <w:autoSpaceDN/>
      <w:adjustRightInd/>
      <w:spacing w:before="200" w:after="60"/>
      <w:ind w:left="2160" w:firstLine="0"/>
      <w:contextualSpacing/>
      <w:jc w:val="left"/>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1E282C"/>
    <w:pPr>
      <w:widowControl/>
      <w:autoSpaceDE/>
      <w:autoSpaceDN/>
      <w:adjustRightInd/>
      <w:spacing w:before="200" w:after="60"/>
      <w:ind w:left="2160" w:firstLine="0"/>
      <w:contextualSpacing/>
      <w:jc w:val="left"/>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82C"/>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1E282C"/>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1E282C"/>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1E282C"/>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1E282C"/>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1E282C"/>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1E282C"/>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1E282C"/>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1E282C"/>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1E282C"/>
    <w:pPr>
      <w:widowControl/>
      <w:autoSpaceDE/>
      <w:autoSpaceDN/>
      <w:adjustRightInd/>
      <w:ind w:left="2160" w:firstLine="0"/>
      <w:jc w:val="left"/>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1E282C"/>
    <w:pPr>
      <w:spacing w:after="160"/>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1E282C"/>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1E282C"/>
    <w:pPr>
      <w:spacing w:after="600"/>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1E282C"/>
    <w:rPr>
      <w:smallCaps/>
      <w:color w:val="938953" w:themeColor="background2" w:themeShade="7F"/>
      <w:spacing w:val="5"/>
      <w:sz w:val="28"/>
      <w:szCs w:val="28"/>
    </w:rPr>
  </w:style>
  <w:style w:type="character" w:styleId="a8">
    <w:name w:val="Strong"/>
    <w:uiPriority w:val="22"/>
    <w:qFormat/>
    <w:rsid w:val="001E282C"/>
    <w:rPr>
      <w:b/>
      <w:bCs/>
      <w:spacing w:val="0"/>
    </w:rPr>
  </w:style>
  <w:style w:type="character" w:styleId="a9">
    <w:name w:val="Emphasis"/>
    <w:uiPriority w:val="20"/>
    <w:qFormat/>
    <w:rsid w:val="001E282C"/>
    <w:rPr>
      <w:b/>
      <w:bCs/>
      <w:smallCaps/>
      <w:dstrike w:val="0"/>
      <w:color w:val="5A5A5A" w:themeColor="text1" w:themeTint="A5"/>
      <w:spacing w:val="20"/>
      <w:kern w:val="0"/>
      <w:vertAlign w:val="baseline"/>
    </w:rPr>
  </w:style>
  <w:style w:type="paragraph" w:styleId="aa">
    <w:name w:val="No Spacing"/>
    <w:basedOn w:val="a"/>
    <w:link w:val="ab"/>
    <w:uiPriority w:val="1"/>
    <w:qFormat/>
    <w:rsid w:val="001E282C"/>
    <w:pPr>
      <w:widowControl/>
      <w:autoSpaceDE/>
      <w:autoSpaceDN/>
      <w:adjustRightInd/>
      <w:ind w:left="2160" w:firstLine="0"/>
      <w:jc w:val="left"/>
    </w:pPr>
    <w:rPr>
      <w:rFonts w:asciiTheme="minorHAnsi" w:eastAsiaTheme="minorHAnsi" w:hAnsiTheme="minorHAnsi" w:cstheme="minorBidi"/>
      <w:color w:val="5A5A5A" w:themeColor="text1" w:themeTint="A5"/>
      <w:sz w:val="20"/>
      <w:szCs w:val="20"/>
      <w:lang w:eastAsia="en-US"/>
    </w:rPr>
  </w:style>
  <w:style w:type="character" w:customStyle="1" w:styleId="ab">
    <w:name w:val="Без интервала Знак"/>
    <w:basedOn w:val="a0"/>
    <w:link w:val="aa"/>
    <w:uiPriority w:val="1"/>
    <w:rsid w:val="001E282C"/>
    <w:rPr>
      <w:color w:val="5A5A5A" w:themeColor="text1" w:themeTint="A5"/>
    </w:rPr>
  </w:style>
  <w:style w:type="paragraph" w:styleId="ac">
    <w:name w:val="List Paragraph"/>
    <w:basedOn w:val="a"/>
    <w:uiPriority w:val="34"/>
    <w:qFormat/>
    <w:rsid w:val="001E282C"/>
    <w:pPr>
      <w:widowControl/>
      <w:autoSpaceDE/>
      <w:autoSpaceDN/>
      <w:adjustRightInd/>
      <w:ind w:left="720" w:firstLine="0"/>
      <w:contextualSpacing/>
      <w:jc w:val="left"/>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1E282C"/>
    <w:pPr>
      <w:widowControl/>
      <w:autoSpaceDE/>
      <w:autoSpaceDN/>
      <w:adjustRightInd/>
      <w:ind w:left="2160" w:firstLine="0"/>
      <w:jc w:val="left"/>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1E282C"/>
    <w:rPr>
      <w:i/>
      <w:iCs/>
      <w:color w:val="5A5A5A" w:themeColor="text1" w:themeTint="A5"/>
    </w:rPr>
  </w:style>
  <w:style w:type="paragraph" w:styleId="ad">
    <w:name w:val="Intense Quote"/>
    <w:basedOn w:val="a"/>
    <w:next w:val="a"/>
    <w:link w:val="ae"/>
    <w:uiPriority w:val="30"/>
    <w:qFormat/>
    <w:rsid w:val="001E282C"/>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autoSpaceDE/>
      <w:autoSpaceDN/>
      <w:adjustRightInd/>
      <w:spacing w:line="300" w:lineRule="auto"/>
      <w:ind w:left="2506" w:right="432" w:firstLine="0"/>
      <w:jc w:val="left"/>
    </w:pPr>
    <w:rPr>
      <w:rFonts w:asciiTheme="majorHAnsi" w:eastAsiaTheme="majorEastAsia" w:hAnsiTheme="majorHAnsi" w:cstheme="majorBidi"/>
      <w:smallCaps/>
      <w:color w:val="365F91" w:themeColor="accent1" w:themeShade="BF"/>
      <w:sz w:val="20"/>
      <w:szCs w:val="20"/>
      <w:lang w:eastAsia="en-US"/>
    </w:rPr>
  </w:style>
  <w:style w:type="character" w:customStyle="1" w:styleId="ae">
    <w:name w:val="Выделенная цитата Знак"/>
    <w:basedOn w:val="a0"/>
    <w:link w:val="ad"/>
    <w:uiPriority w:val="30"/>
    <w:rsid w:val="001E282C"/>
    <w:rPr>
      <w:rFonts w:asciiTheme="majorHAnsi" w:eastAsiaTheme="majorEastAsia" w:hAnsiTheme="majorHAnsi" w:cstheme="majorBidi"/>
      <w:smallCaps/>
      <w:color w:val="365F91" w:themeColor="accent1" w:themeShade="BF"/>
    </w:rPr>
  </w:style>
  <w:style w:type="character" w:styleId="af">
    <w:name w:val="Subtle Emphasis"/>
    <w:uiPriority w:val="19"/>
    <w:qFormat/>
    <w:rsid w:val="001E282C"/>
    <w:rPr>
      <w:smallCaps/>
      <w:dstrike w:val="0"/>
      <w:color w:val="5A5A5A" w:themeColor="text1" w:themeTint="A5"/>
      <w:vertAlign w:val="baseline"/>
    </w:rPr>
  </w:style>
  <w:style w:type="character" w:styleId="af0">
    <w:name w:val="Intense Emphasis"/>
    <w:uiPriority w:val="21"/>
    <w:qFormat/>
    <w:rsid w:val="001E282C"/>
    <w:rPr>
      <w:b/>
      <w:bCs/>
      <w:smallCaps/>
      <w:color w:val="4F81BD" w:themeColor="accent1"/>
      <w:spacing w:val="40"/>
    </w:rPr>
  </w:style>
  <w:style w:type="character" w:styleId="af1">
    <w:name w:val="Subtle Reference"/>
    <w:uiPriority w:val="31"/>
    <w:qFormat/>
    <w:rsid w:val="001E282C"/>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1E282C"/>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1E282C"/>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1E282C"/>
    <w:pPr>
      <w:outlineLvl w:val="9"/>
    </w:pPr>
    <w:rPr>
      <w:lang w:bidi="en-US"/>
    </w:rPr>
  </w:style>
  <w:style w:type="character" w:customStyle="1" w:styleId="af5">
    <w:name w:val="Гипертекстовая ссылка"/>
    <w:basedOn w:val="a0"/>
    <w:uiPriority w:val="99"/>
    <w:rsid w:val="00F626B1"/>
  </w:style>
  <w:style w:type="table" w:styleId="af6">
    <w:name w:val="Table Grid"/>
    <w:basedOn w:val="a1"/>
    <w:uiPriority w:val="59"/>
    <w:rsid w:val="00F626B1"/>
    <w:pPr>
      <w:ind w:left="0"/>
    </w:pPr>
    <w:rPr>
      <w:rFonts w:eastAsiaTheme="minorEastAsia" w:cs="Times New Roman"/>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af8"/>
    <w:uiPriority w:val="99"/>
    <w:semiHidden/>
    <w:unhideWhenUsed/>
    <w:rsid w:val="00EF4C4F"/>
    <w:rPr>
      <w:rFonts w:ascii="Tahoma" w:hAnsi="Tahoma" w:cs="Tahoma"/>
      <w:sz w:val="16"/>
      <w:szCs w:val="16"/>
    </w:rPr>
  </w:style>
  <w:style w:type="character" w:customStyle="1" w:styleId="af8">
    <w:name w:val="Текст выноски Знак"/>
    <w:basedOn w:val="a0"/>
    <w:link w:val="af7"/>
    <w:uiPriority w:val="99"/>
    <w:semiHidden/>
    <w:rsid w:val="00EF4C4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12064203.13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64203.131" TargetMode="External"/><Relationship Id="rId11" Type="http://schemas.openxmlformats.org/officeDocument/2006/relationships/fontTable" Target="fontTable.xml"/><Relationship Id="rId5" Type="http://schemas.openxmlformats.org/officeDocument/2006/relationships/hyperlink" Target="garantF1://12064203.131" TargetMode="External"/><Relationship Id="rId10" Type="http://schemas.openxmlformats.org/officeDocument/2006/relationships/hyperlink" Target="garantF1://21207442.0" TargetMode="External"/><Relationship Id="rId4" Type="http://schemas.openxmlformats.org/officeDocument/2006/relationships/webSettings" Target="webSettings.xml"/><Relationship Id="rId9"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1840</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2024-06-25T07:57:00Z</cp:lastPrinted>
  <dcterms:created xsi:type="dcterms:W3CDTF">2024-05-30T12:37:00Z</dcterms:created>
  <dcterms:modified xsi:type="dcterms:W3CDTF">2024-06-25T13:15:00Z</dcterms:modified>
</cp:coreProperties>
</file>