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E0" w:rsidRDefault="002174E0" w:rsidP="002174E0">
      <w:pPr>
        <w:tabs>
          <w:tab w:val="left" w:pos="709"/>
        </w:tabs>
        <w:suppressAutoHyphens/>
        <w:jc w:val="center"/>
        <w:rPr>
          <w:rFonts w:eastAsia="Calibri"/>
          <w:b/>
          <w:bCs/>
          <w:color w:val="00000A"/>
          <w:kern w:val="2"/>
          <w:lang w:eastAsia="ar-SA"/>
        </w:rPr>
      </w:pPr>
      <w:r>
        <w:rPr>
          <w:rFonts w:eastAsia="Calibri"/>
          <w:b/>
          <w:bCs/>
          <w:color w:val="00000A"/>
          <w:kern w:val="2"/>
          <w:lang w:eastAsia="ar-SA"/>
        </w:rPr>
        <w:t xml:space="preserve">                                                                               ПРОЕКТ</w:t>
      </w:r>
    </w:p>
    <w:p w:rsidR="002174E0" w:rsidRDefault="002174E0" w:rsidP="002174E0">
      <w:pPr>
        <w:tabs>
          <w:tab w:val="left" w:pos="709"/>
        </w:tabs>
        <w:suppressAutoHyphens/>
        <w:jc w:val="center"/>
        <w:rPr>
          <w:rFonts w:eastAsia="Calibri"/>
          <w:bCs/>
          <w:color w:val="00000A"/>
          <w:kern w:val="2"/>
          <w:lang w:eastAsia="ar-SA"/>
        </w:rPr>
      </w:pPr>
      <w:r>
        <w:rPr>
          <w:rFonts w:eastAsia="Calibri"/>
          <w:bCs/>
          <w:color w:val="00000A"/>
          <w:kern w:val="2"/>
          <w:lang w:eastAsia="ar-SA"/>
        </w:rPr>
        <w:t>РОССИЙСКАЯ ФЕДЕРАЦИЯ</w:t>
      </w:r>
    </w:p>
    <w:p w:rsidR="002174E0" w:rsidRDefault="002174E0" w:rsidP="002174E0">
      <w:pPr>
        <w:tabs>
          <w:tab w:val="left" w:pos="709"/>
        </w:tabs>
        <w:suppressAutoHyphens/>
        <w:jc w:val="center"/>
        <w:rPr>
          <w:rFonts w:eastAsia="Calibri"/>
          <w:bCs/>
          <w:color w:val="00000A"/>
          <w:kern w:val="2"/>
          <w:lang w:eastAsia="ar-SA"/>
        </w:rPr>
      </w:pPr>
      <w:r>
        <w:rPr>
          <w:rFonts w:eastAsia="Calibri"/>
          <w:bCs/>
          <w:color w:val="00000A"/>
          <w:kern w:val="2"/>
          <w:lang w:eastAsia="ar-SA"/>
        </w:rPr>
        <w:t>АДМИНИСТРАЦИЯ   УСПЕНСКОГО  СЕЛЬСОВЕТА</w:t>
      </w:r>
    </w:p>
    <w:p w:rsidR="002174E0" w:rsidRDefault="002174E0" w:rsidP="002174E0">
      <w:pPr>
        <w:tabs>
          <w:tab w:val="left" w:pos="709"/>
        </w:tabs>
        <w:suppressAutoHyphens/>
        <w:jc w:val="center"/>
        <w:rPr>
          <w:rFonts w:eastAsia="Calibri"/>
          <w:color w:val="00000A"/>
          <w:kern w:val="2"/>
          <w:lang w:eastAsia="ar-SA"/>
        </w:rPr>
      </w:pPr>
      <w:r>
        <w:rPr>
          <w:rFonts w:eastAsia="Calibri"/>
          <w:color w:val="00000A"/>
          <w:kern w:val="2"/>
          <w:lang w:eastAsia="ar-SA"/>
        </w:rPr>
        <w:t>КАСТОРЕНСКОГО  РАЙОНА КУРСКОЙ ОБЛАСТИ</w:t>
      </w:r>
    </w:p>
    <w:p w:rsidR="002174E0" w:rsidRDefault="002174E0" w:rsidP="002174E0">
      <w:pPr>
        <w:tabs>
          <w:tab w:val="left" w:pos="709"/>
        </w:tabs>
        <w:suppressAutoHyphens/>
        <w:jc w:val="center"/>
        <w:rPr>
          <w:rFonts w:eastAsia="Calibri"/>
          <w:color w:val="00000A"/>
          <w:kern w:val="2"/>
          <w:lang w:eastAsia="ar-SA"/>
        </w:rPr>
      </w:pPr>
    </w:p>
    <w:p w:rsidR="002174E0" w:rsidRDefault="002174E0" w:rsidP="002174E0">
      <w:pPr>
        <w:tabs>
          <w:tab w:val="left" w:pos="709"/>
        </w:tabs>
        <w:suppressAutoHyphens/>
        <w:jc w:val="center"/>
        <w:rPr>
          <w:rFonts w:eastAsia="Calibri"/>
          <w:color w:val="00000A"/>
          <w:kern w:val="2"/>
          <w:lang w:eastAsia="ar-SA"/>
        </w:rPr>
      </w:pPr>
      <w:r>
        <w:rPr>
          <w:rFonts w:eastAsia="Calibri"/>
          <w:color w:val="00000A"/>
          <w:kern w:val="2"/>
          <w:lang w:eastAsia="ar-SA"/>
        </w:rPr>
        <w:t>ПОСТАНОВЛЕНИЕ</w:t>
      </w:r>
    </w:p>
    <w:p w:rsidR="002174E0" w:rsidRDefault="002174E0" w:rsidP="002174E0">
      <w:pPr>
        <w:tabs>
          <w:tab w:val="left" w:pos="709"/>
        </w:tabs>
        <w:suppressAutoHyphens/>
        <w:jc w:val="center"/>
        <w:rPr>
          <w:rFonts w:eastAsia="Calibri"/>
          <w:color w:val="00000A"/>
          <w:kern w:val="2"/>
          <w:lang w:eastAsia="ar-SA"/>
        </w:rPr>
      </w:pPr>
    </w:p>
    <w:p w:rsidR="002174E0" w:rsidRDefault="002174E0" w:rsidP="002174E0">
      <w:pPr>
        <w:tabs>
          <w:tab w:val="left" w:pos="1440"/>
          <w:tab w:val="left" w:pos="3570"/>
        </w:tabs>
        <w:jc w:val="both"/>
      </w:pPr>
      <w:r>
        <w:t>от 22.02. 2023 года                                                                                                  № 16</w:t>
      </w:r>
    </w:p>
    <w:p w:rsidR="002174E0" w:rsidRDefault="002174E0" w:rsidP="002174E0"/>
    <w:p w:rsidR="002174E0" w:rsidRDefault="002174E0" w:rsidP="002174E0">
      <w:pPr>
        <w:jc w:val="center"/>
        <w:rPr>
          <w:b/>
        </w:rPr>
      </w:pPr>
      <w:r>
        <w:rPr>
          <w:b/>
        </w:rPr>
        <w:t>О создании единой комиссии по осуществлению закупок для нужд администрации Успенского сельсовета   Касторенского   района</w:t>
      </w:r>
    </w:p>
    <w:p w:rsidR="002174E0" w:rsidRDefault="002174E0" w:rsidP="002174E0">
      <w:pPr>
        <w:jc w:val="center"/>
        <w:rPr>
          <w:b/>
        </w:rPr>
      </w:pPr>
      <w:r>
        <w:rPr>
          <w:b/>
        </w:rPr>
        <w:t>Курской области</w:t>
      </w:r>
    </w:p>
    <w:p w:rsidR="002174E0" w:rsidRDefault="002174E0" w:rsidP="002174E0">
      <w:pPr>
        <w:jc w:val="center"/>
        <w:rPr>
          <w:b/>
        </w:rPr>
      </w:pPr>
    </w:p>
    <w:p w:rsidR="002174E0" w:rsidRDefault="002174E0" w:rsidP="002174E0">
      <w:pPr>
        <w:ind w:firstLine="540"/>
        <w:jc w:val="center"/>
      </w:pPr>
      <w:proofErr w:type="gramStart"/>
      <w:r>
        <w:t xml:space="preserve">В соответствии с </w:t>
      </w:r>
      <w:hyperlink r:id="rId5" w:history="1">
        <w:r>
          <w:rPr>
            <w:rStyle w:val="a3"/>
          </w:rPr>
          <w:t>частью 3 статьи 39</w:t>
        </w:r>
      </w:hyperlink>
      <w:r>
        <w:t xml:space="preserve"> Федерального закона от 5.04.2013 №44-ФЗ «О контрактной системе в сфере закупок товаров, работ, услуг для обеспечения государственных и муниципальных нужд»,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«Успенский сельсовет»  Касторенского района Курской области, Администрация Успенского сельсовета  Касторенского района Курской области            ПОСТАНОВЛЯЕТ:</w:t>
      </w:r>
      <w:proofErr w:type="gramEnd"/>
    </w:p>
    <w:p w:rsidR="002174E0" w:rsidRDefault="002174E0" w:rsidP="002174E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Создать Единую комиссию по осуществлению закупок путем проведения конкурсов, </w:t>
      </w:r>
    </w:p>
    <w:p w:rsidR="002174E0" w:rsidRDefault="002174E0" w:rsidP="002174E0">
      <w:pPr>
        <w:autoSpaceDE w:val="0"/>
        <w:autoSpaceDN w:val="0"/>
        <w:adjustRightInd w:val="0"/>
        <w:jc w:val="both"/>
      </w:pPr>
      <w:r>
        <w:t xml:space="preserve">аукционов, запросов котировок, </w:t>
      </w:r>
      <w:r>
        <w:rPr>
          <w:color w:val="000000"/>
        </w:rPr>
        <w:t xml:space="preserve">оказание услуг для нужд Администрации </w:t>
      </w:r>
      <w:r>
        <w:t>Успенского сельсовета Касторенского района Курской области.</w:t>
      </w:r>
    </w:p>
    <w:p w:rsidR="002174E0" w:rsidRDefault="002174E0" w:rsidP="002174E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Утвердить Положение о Единой комиссии по осуществлению закупок путем </w:t>
      </w:r>
    </w:p>
    <w:p w:rsidR="002174E0" w:rsidRDefault="002174E0" w:rsidP="002174E0">
      <w:pPr>
        <w:autoSpaceDE w:val="0"/>
        <w:autoSpaceDN w:val="0"/>
        <w:adjustRightInd w:val="0"/>
        <w:jc w:val="both"/>
      </w:pPr>
      <w:r>
        <w:t xml:space="preserve">проведения конкурсов, аукционов, запросов котировок </w:t>
      </w:r>
      <w:r>
        <w:rPr>
          <w:color w:val="000000"/>
        </w:rPr>
        <w:t xml:space="preserve">для нужд Администрации </w:t>
      </w:r>
      <w:r>
        <w:t xml:space="preserve">Успенского сельсовета   Касторенского  района Курской области </w:t>
      </w:r>
      <w:hyperlink r:id="rId6" w:history="1">
        <w:r>
          <w:rPr>
            <w:rStyle w:val="a3"/>
          </w:rPr>
          <w:t>(Приложение N 1)</w:t>
        </w:r>
      </w:hyperlink>
      <w:r>
        <w:t>.</w:t>
      </w:r>
    </w:p>
    <w:p w:rsidR="002174E0" w:rsidRDefault="002174E0" w:rsidP="002174E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Утвердить состав Единой комиссии по осуществлению закупок путем проведения </w:t>
      </w:r>
    </w:p>
    <w:p w:rsidR="002174E0" w:rsidRDefault="002174E0" w:rsidP="002174E0">
      <w:pPr>
        <w:autoSpaceDE w:val="0"/>
        <w:autoSpaceDN w:val="0"/>
        <w:adjustRightInd w:val="0"/>
        <w:jc w:val="both"/>
      </w:pPr>
      <w:r>
        <w:t xml:space="preserve">конкурсов, аукционов, запросов котировок, оказание услуг для нужд Администрации Успенского сельсовета Касторенского района Курской области  </w:t>
      </w:r>
      <w:hyperlink r:id="rId7" w:history="1">
        <w:r>
          <w:rPr>
            <w:rStyle w:val="a3"/>
          </w:rPr>
          <w:t>(Приложение N 2)</w:t>
        </w:r>
      </w:hyperlink>
      <w:r>
        <w:t>.</w:t>
      </w:r>
    </w:p>
    <w:p w:rsidR="002174E0" w:rsidRDefault="002174E0" w:rsidP="002174E0">
      <w:pPr>
        <w:numPr>
          <w:ilvl w:val="0"/>
          <w:numId w:val="1"/>
        </w:numPr>
        <w:jc w:val="both"/>
        <w:rPr>
          <w:b/>
        </w:rPr>
      </w:pPr>
      <w:r>
        <w:t xml:space="preserve">Признать утратившим силу постановление Администрации Успенского сельсовета </w:t>
      </w:r>
    </w:p>
    <w:p w:rsidR="002174E0" w:rsidRDefault="002174E0" w:rsidP="002174E0">
      <w:pPr>
        <w:jc w:val="both"/>
      </w:pPr>
      <w:r>
        <w:t>Касторенского района Курской области  от 03.03.2014 года №8а «Об утверждении положения о Единой комиссии по определению поставщиков (подрядчиков, исполнителей) Администрации Успенского сельсовета Касторенского района Курской области».</w:t>
      </w:r>
    </w:p>
    <w:tbl>
      <w:tblPr>
        <w:tblW w:w="0" w:type="auto"/>
        <w:tblLayout w:type="fixed"/>
        <w:tblLook w:val="04A0"/>
      </w:tblPr>
      <w:tblGrid>
        <w:gridCol w:w="5602"/>
        <w:gridCol w:w="4138"/>
      </w:tblGrid>
      <w:tr w:rsidR="002174E0" w:rsidTr="002174E0">
        <w:tc>
          <w:tcPr>
            <w:tcW w:w="5602" w:type="dxa"/>
          </w:tcPr>
          <w:p w:rsidR="002174E0" w:rsidRDefault="002174E0">
            <w:pPr>
              <w:pStyle w:val="a5"/>
              <w:tabs>
                <w:tab w:val="left" w:pos="708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</w:tcPr>
          <w:p w:rsidR="002174E0" w:rsidRDefault="002174E0">
            <w:pPr>
              <w:pStyle w:val="a5"/>
              <w:tabs>
                <w:tab w:val="left" w:pos="708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2174E0" w:rsidRDefault="002174E0" w:rsidP="002174E0">
      <w:pPr>
        <w:pStyle w:val="a5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5. Настоящее постановление вступает в силу со дня его подписания и подлежит размещению на официальном сайте муниципального образования «Успенский сельсовет» Касторенского района Курской области в сети «Интернет».</w:t>
      </w:r>
    </w:p>
    <w:p w:rsidR="002174E0" w:rsidRDefault="002174E0" w:rsidP="002174E0">
      <w:pPr>
        <w:jc w:val="both"/>
      </w:pPr>
      <w:r>
        <w:t xml:space="preserve">       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 оставляю за собой.</w:t>
      </w:r>
    </w:p>
    <w:p w:rsidR="002174E0" w:rsidRDefault="002174E0" w:rsidP="002174E0">
      <w:pPr>
        <w:spacing w:line="240" w:lineRule="atLeast"/>
        <w:ind w:firstLine="600"/>
        <w:jc w:val="both"/>
      </w:pPr>
    </w:p>
    <w:p w:rsidR="002174E0" w:rsidRDefault="002174E0" w:rsidP="002174E0">
      <w:pPr>
        <w:spacing w:line="240" w:lineRule="atLeast"/>
        <w:jc w:val="both"/>
      </w:pPr>
    </w:p>
    <w:p w:rsidR="002174E0" w:rsidRDefault="002174E0" w:rsidP="002174E0">
      <w:pPr>
        <w:ind w:right="-5" w:firstLine="851"/>
        <w:jc w:val="both"/>
      </w:pPr>
      <w:r>
        <w:t xml:space="preserve">Глава  </w:t>
      </w:r>
    </w:p>
    <w:p w:rsidR="002174E0" w:rsidRDefault="002174E0" w:rsidP="002174E0">
      <w:pPr>
        <w:ind w:left="851" w:right="-5"/>
        <w:jc w:val="both"/>
      </w:pPr>
      <w:r>
        <w:t xml:space="preserve">Успенского сельсовета     </w:t>
      </w:r>
      <w:r>
        <w:tab/>
      </w:r>
      <w:r>
        <w:tab/>
      </w:r>
      <w:r>
        <w:tab/>
        <w:t xml:space="preserve">                         Г.Д. Обухова</w:t>
      </w:r>
    </w:p>
    <w:p w:rsidR="002174E0" w:rsidRDefault="002174E0" w:rsidP="002174E0">
      <w:pPr>
        <w:spacing w:line="240" w:lineRule="atLeast"/>
        <w:jc w:val="both"/>
      </w:pPr>
    </w:p>
    <w:p w:rsidR="002174E0" w:rsidRDefault="002174E0" w:rsidP="002174E0">
      <w:pPr>
        <w:spacing w:line="240" w:lineRule="atLeast"/>
        <w:jc w:val="both"/>
        <w:rPr>
          <w:i/>
        </w:rPr>
      </w:pPr>
    </w:p>
    <w:p w:rsidR="002174E0" w:rsidRDefault="002174E0" w:rsidP="002174E0">
      <w:pPr>
        <w:spacing w:line="240" w:lineRule="atLeast"/>
        <w:jc w:val="both"/>
        <w:rPr>
          <w:i/>
        </w:rPr>
      </w:pPr>
    </w:p>
    <w:p w:rsidR="002174E0" w:rsidRDefault="002174E0" w:rsidP="002174E0">
      <w:pPr>
        <w:spacing w:line="240" w:lineRule="atLeast"/>
        <w:jc w:val="both"/>
        <w:rPr>
          <w:i/>
        </w:rPr>
      </w:pPr>
    </w:p>
    <w:p w:rsidR="002174E0" w:rsidRDefault="002174E0" w:rsidP="002174E0">
      <w:pPr>
        <w:spacing w:line="240" w:lineRule="atLeast"/>
        <w:jc w:val="both"/>
        <w:rPr>
          <w:i/>
        </w:rPr>
      </w:pPr>
    </w:p>
    <w:p w:rsidR="002174E0" w:rsidRPr="00280E2A" w:rsidRDefault="002174E0" w:rsidP="002174E0">
      <w:pPr>
        <w:jc w:val="right"/>
        <w:rPr>
          <w:i/>
        </w:rPr>
      </w:pPr>
    </w:p>
    <w:p w:rsidR="002174E0" w:rsidRDefault="002174E0" w:rsidP="002174E0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2174E0" w:rsidRDefault="002174E0" w:rsidP="002174E0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2174E0" w:rsidRDefault="002174E0" w:rsidP="002174E0">
      <w:pPr>
        <w:jc w:val="right"/>
        <w:rPr>
          <w:color w:val="000000"/>
        </w:rPr>
      </w:pPr>
      <w:r>
        <w:rPr>
          <w:color w:val="000000"/>
        </w:rPr>
        <w:t xml:space="preserve"> Успенского сельсовета</w:t>
      </w:r>
    </w:p>
    <w:p w:rsidR="002174E0" w:rsidRDefault="002174E0" w:rsidP="002174E0">
      <w:pPr>
        <w:jc w:val="right"/>
        <w:rPr>
          <w:color w:val="000000"/>
        </w:rPr>
      </w:pPr>
      <w:r>
        <w:rPr>
          <w:color w:val="000000"/>
        </w:rPr>
        <w:t>Касторенского района</w:t>
      </w:r>
    </w:p>
    <w:p w:rsidR="002174E0" w:rsidRDefault="002174E0" w:rsidP="002174E0">
      <w:pPr>
        <w:jc w:val="right"/>
        <w:rPr>
          <w:color w:val="000000"/>
        </w:rPr>
      </w:pPr>
      <w:r>
        <w:rPr>
          <w:color w:val="000000"/>
        </w:rPr>
        <w:t xml:space="preserve">Курской области </w:t>
      </w:r>
    </w:p>
    <w:p w:rsidR="002174E0" w:rsidRDefault="002174E0" w:rsidP="002174E0">
      <w:pPr>
        <w:jc w:val="right"/>
        <w:rPr>
          <w:color w:val="000000"/>
        </w:rPr>
      </w:pPr>
      <w:r>
        <w:rPr>
          <w:color w:val="000000"/>
        </w:rPr>
        <w:t xml:space="preserve">От 22.02.2023 №16  </w:t>
      </w:r>
    </w:p>
    <w:p w:rsidR="002174E0" w:rsidRDefault="002174E0" w:rsidP="002174E0">
      <w:pPr>
        <w:jc w:val="right"/>
        <w:rPr>
          <w:color w:val="000000"/>
        </w:rPr>
      </w:pPr>
    </w:p>
    <w:p w:rsidR="002174E0" w:rsidRDefault="002174E0" w:rsidP="002174E0">
      <w:pPr>
        <w:jc w:val="right"/>
        <w:rPr>
          <w:color w:val="000000"/>
        </w:rPr>
      </w:pPr>
      <w:r>
        <w:rPr>
          <w:color w:val="000000"/>
        </w:rPr>
        <w:t xml:space="preserve">  </w:t>
      </w:r>
    </w:p>
    <w:p w:rsidR="002174E0" w:rsidRDefault="002174E0" w:rsidP="002174E0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Положение о единой комиссии</w:t>
      </w:r>
    </w:p>
    <w:p w:rsidR="002174E0" w:rsidRDefault="002174E0" w:rsidP="002174E0">
      <w:pPr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 xml:space="preserve">по осуществлению закупок для нужд </w:t>
      </w:r>
      <w:r>
        <w:rPr>
          <w:b/>
        </w:rPr>
        <w:t xml:space="preserve">Администрации </w:t>
      </w:r>
    </w:p>
    <w:p w:rsidR="002174E0" w:rsidRDefault="002174E0" w:rsidP="002174E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Успенского сельсовета</w:t>
      </w:r>
    </w:p>
    <w:p w:rsidR="002174E0" w:rsidRDefault="002174E0" w:rsidP="002174E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Касторенского  района Курской области</w:t>
      </w:r>
    </w:p>
    <w:p w:rsidR="002174E0" w:rsidRDefault="002174E0" w:rsidP="002174E0">
      <w:pPr>
        <w:autoSpaceDE w:val="0"/>
        <w:autoSpaceDN w:val="0"/>
        <w:adjustRightInd w:val="0"/>
        <w:jc w:val="center"/>
        <w:rPr>
          <w:b/>
        </w:rPr>
      </w:pPr>
    </w:p>
    <w:p w:rsidR="002174E0" w:rsidRDefault="002174E0" w:rsidP="002174E0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2174E0" w:rsidRDefault="002174E0" w:rsidP="002174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1.1. Настоящее положение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Администрации </w:t>
      </w:r>
      <w:r>
        <w:t xml:space="preserve"> Успенского сельсовета Касторенского  района Курской области </w:t>
      </w:r>
      <w:r>
        <w:rPr>
          <w:color w:val="000000"/>
        </w:rPr>
        <w:t>(далее – Комиссия).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1.3. Основные понятия:</w:t>
      </w:r>
    </w:p>
    <w:p w:rsidR="002174E0" w:rsidRDefault="002174E0" w:rsidP="002174E0">
      <w:pPr>
        <w:jc w:val="both"/>
        <w:rPr>
          <w:color w:val="000000"/>
        </w:rPr>
      </w:pPr>
      <w:proofErr w:type="gramStart"/>
      <w:r>
        <w:rPr>
          <w:color w:val="000000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  <w:proofErr w:type="gramEnd"/>
    </w:p>
    <w:p w:rsidR="002174E0" w:rsidRDefault="002174E0" w:rsidP="002174E0">
      <w:pPr>
        <w:jc w:val="both"/>
        <w:rPr>
          <w:color w:val="000000"/>
        </w:rPr>
      </w:pPr>
      <w:proofErr w:type="gramStart"/>
      <w:r>
        <w:rPr>
          <w:color w:val="000000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>
        <w:rPr>
          <w:color w:val="000000"/>
        </w:rPr>
        <w:t xml:space="preserve"> предоставления информации при проведении финансовых операций (</w:t>
      </w:r>
      <w:proofErr w:type="spellStart"/>
      <w:r>
        <w:rPr>
          <w:color w:val="000000"/>
        </w:rPr>
        <w:t>офшорные</w:t>
      </w:r>
      <w:proofErr w:type="spellEnd"/>
      <w:r>
        <w:rPr>
          <w:color w:val="000000"/>
        </w:rPr>
        <w:t xml:space="preserve">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 xml:space="preserve"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лучшие условия  исполнения контракта и заявка на </w:t>
      </w:r>
      <w:proofErr w:type="gramStart"/>
      <w:r>
        <w:rPr>
          <w:color w:val="000000"/>
        </w:rPr>
        <w:t>участие</w:t>
      </w:r>
      <w:proofErr w:type="gramEnd"/>
      <w:r>
        <w:rPr>
          <w:color w:val="000000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 xml:space="preserve"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</w:t>
      </w:r>
      <w:proofErr w:type="gramStart"/>
      <w:r>
        <w:rPr>
          <w:color w:val="000000"/>
        </w:rPr>
        <w:t>участие</w:t>
      </w:r>
      <w:proofErr w:type="gramEnd"/>
      <w:r>
        <w:rPr>
          <w:color w:val="000000"/>
        </w:rPr>
        <w:t xml:space="preserve"> в закупке которого соответствует требованиям, установленным в извещении об осуществлении закупки, </w:t>
      </w:r>
      <w:r>
        <w:rPr>
          <w:color w:val="000000"/>
        </w:rPr>
        <w:lastRenderedPageBreak/>
        <w:t>документации о закупке (в случае,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– запрос котировок в электронной форме</w:t>
      </w:r>
      <w:r>
        <w:rPr>
          <w:color w:val="FF0000"/>
        </w:rPr>
        <w:t xml:space="preserve"> </w:t>
      </w:r>
      <w:r>
        <w:rPr>
          <w:color w:val="000000"/>
        </w:rPr>
        <w:t xml:space="preserve">(далее – электронный запрос котировок); – конкурентный способ определения поставщика. Победителем запроса котировок признается участник закупки, заявка на </w:t>
      </w:r>
      <w:proofErr w:type="gramStart"/>
      <w:r>
        <w:rPr>
          <w:color w:val="000000"/>
        </w:rPr>
        <w:t>участие</w:t>
      </w:r>
      <w:proofErr w:type="gramEnd"/>
      <w:r>
        <w:rPr>
          <w:color w:val="000000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>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2174E0" w:rsidRDefault="002174E0" w:rsidP="002174E0">
      <w:pPr>
        <w:jc w:val="both"/>
        <w:rPr>
          <w:color w:val="000000"/>
        </w:rPr>
      </w:pPr>
      <w:proofErr w:type="gramStart"/>
      <w:r>
        <w:rPr>
          <w:color w:val="000000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>
        <w:rPr>
          <w:color w:val="000000"/>
        </w:rPr>
        <w:t xml:space="preserve">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2174E0" w:rsidRDefault="002174E0" w:rsidP="002174E0">
      <w:pPr>
        <w:jc w:val="both"/>
        <w:rPr>
          <w:color w:val="000000"/>
        </w:rPr>
      </w:pPr>
      <w:proofErr w:type="gramStart"/>
      <w:r>
        <w:rPr>
          <w:color w:val="000000"/>
        </w:rPr>
        <w:t>– оператор специализированной электронной площадки</w:t>
      </w:r>
      <w:r>
        <w:rPr>
          <w:color w:val="7030A0"/>
        </w:rPr>
        <w:t xml:space="preserve"> </w:t>
      </w:r>
      <w:r>
        <w:rPr>
          <w:color w:val="000000"/>
        </w:rPr>
        <w:t>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  <w:proofErr w:type="gramEnd"/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 xml:space="preserve">1.5. </w:t>
      </w:r>
      <w:proofErr w:type="gramStart"/>
      <w:r>
        <w:rPr>
          <w:color w:val="000000"/>
        </w:rPr>
        <w:t>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</w:t>
      </w:r>
      <w:proofErr w:type="gramEnd"/>
      <w:r>
        <w:rPr>
          <w:color w:val="000000"/>
        </w:rPr>
        <w:t xml:space="preserve">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</w:t>
      </w:r>
      <w:r>
        <w:rPr>
          <w:color w:val="000000"/>
        </w:rPr>
        <w:lastRenderedPageBreak/>
        <w:t>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1.6. В процессе осуществления своих полномочий Комиссия взаимодействует с  контрактным управляющим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1.7. При отсутствии председателя Комиссии его обязанности исполняет заместитель председателя.</w:t>
      </w:r>
    </w:p>
    <w:p w:rsidR="002174E0" w:rsidRDefault="002174E0" w:rsidP="002174E0">
      <w:pPr>
        <w:jc w:val="both"/>
        <w:rPr>
          <w:color w:val="000000"/>
        </w:rPr>
      </w:pPr>
      <w:r>
        <w:rPr>
          <w:b/>
          <w:bCs/>
          <w:color w:val="000000"/>
        </w:rPr>
        <w:t>2. Правовое регулирование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2.1.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приказами и распоряжениями заказчика и настоящим положением.</w:t>
      </w:r>
    </w:p>
    <w:p w:rsidR="002174E0" w:rsidRDefault="002174E0" w:rsidP="002174E0">
      <w:pPr>
        <w:jc w:val="both"/>
        <w:rPr>
          <w:color w:val="000000"/>
        </w:rPr>
      </w:pPr>
      <w:r>
        <w:rPr>
          <w:b/>
          <w:bCs/>
          <w:color w:val="000000"/>
        </w:rPr>
        <w:t>3. Цели создания и принципы работы Комиссии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3.1. Комиссия создается в целях проведения: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– конкурсов: электронный конкурс, закрытый электронный конкурс;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– аукционов: электронный аукцион, закрытый электронный аукцион;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– электронных запросов котировок.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3.2. В своей деятельности Комиссия руководствуется следующими принципами.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3.2.1. Эффективность и экономичность использования выделенных средств бюджета и внебюджетных источников финансирования.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3.2.3. Обеспечение добросовестной конкуренции, недопущение дискриминации, введения ограничений или преимуще</w:t>
      </w:r>
      <w:proofErr w:type="gramStart"/>
      <w:r>
        <w:rPr>
          <w:color w:val="000000"/>
        </w:rPr>
        <w:t>ств дл</w:t>
      </w:r>
      <w:proofErr w:type="gramEnd"/>
      <w:r>
        <w:rPr>
          <w:color w:val="000000"/>
        </w:rPr>
        <w:t>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2174E0" w:rsidRDefault="002174E0" w:rsidP="002174E0">
      <w:pPr>
        <w:jc w:val="both"/>
        <w:rPr>
          <w:color w:val="000000"/>
        </w:rPr>
      </w:pPr>
      <w:r>
        <w:rPr>
          <w:b/>
          <w:bCs/>
          <w:color w:val="000000"/>
        </w:rPr>
        <w:t>4. Функции Комиссии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ЭЛЕКТРОННЫЙ КОНКУРС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следующее: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закупки, члены Комиссии:</w:t>
      </w:r>
    </w:p>
    <w:p w:rsidR="002174E0" w:rsidRDefault="002174E0" w:rsidP="002174E0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2174E0" w:rsidRDefault="002174E0" w:rsidP="002174E0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 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>
        <w:rPr>
          <w:color w:val="000000"/>
        </w:rPr>
        <w:t>извещению</w:t>
      </w:r>
      <w:proofErr w:type="gramEnd"/>
      <w:r>
        <w:rPr>
          <w:color w:val="000000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2174E0" w:rsidRDefault="002174E0" w:rsidP="002174E0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lastRenderedPageBreak/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 xml:space="preserve">4.1.2. </w:t>
      </w:r>
      <w:proofErr w:type="gramStart"/>
      <w:r>
        <w:rPr>
          <w:color w:val="000000"/>
        </w:rPr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 по осуществлению закупок:</w:t>
      </w:r>
      <w:proofErr w:type="gramEnd"/>
    </w:p>
    <w:p w:rsidR="002174E0" w:rsidRDefault="002174E0" w:rsidP="002174E0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закупке, соответствующей требованиям извещения об осуществлении закупки или об отклонении заявки на участие в закупке;</w:t>
      </w:r>
    </w:p>
    <w:p w:rsidR="002174E0" w:rsidRDefault="002174E0" w:rsidP="002174E0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>
        <w:rPr>
          <w:color w:val="000000"/>
        </w:rPr>
        <w:t>извещению</w:t>
      </w:r>
      <w:proofErr w:type="gramEnd"/>
      <w:r>
        <w:rPr>
          <w:color w:val="000000"/>
        </w:rPr>
        <w:t xml:space="preserve">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2174E0" w:rsidRDefault="002174E0" w:rsidP="002174E0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4.1.3. Не позднее одного рабочего дня со дня, следующего за днем получения информации и документов в соответствии с пунктом 1 части 14 статьи 48 Закона № 44-ФЗ, члены Комиссии по осуществлению закупок:</w:t>
      </w:r>
    </w:p>
    <w:p w:rsidR="002174E0" w:rsidRDefault="002174E0" w:rsidP="002174E0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2174E0" w:rsidRDefault="002174E0" w:rsidP="002174E0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>
        <w:rPr>
          <w:color w:val="000000"/>
        </w:rPr>
        <w:t xml:space="preserve">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>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2174E0" w:rsidRDefault="002174E0" w:rsidP="002174E0">
      <w:pPr>
        <w:numPr>
          <w:ilvl w:val="0"/>
          <w:numId w:val="4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 подписывают протокол подведения итогов</w:t>
      </w:r>
      <w:r>
        <w:rPr>
          <w:color w:val="7030A0"/>
        </w:rPr>
        <w:t xml:space="preserve"> </w:t>
      </w:r>
      <w:r>
        <w:rPr>
          <w:color w:val="000000"/>
        </w:rPr>
        <w:t>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Закона № 44-ФЗ.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ЭЛЕКТРОННЫЙ АУКЦИОН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lastRenderedPageBreak/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2174E0" w:rsidRDefault="002174E0" w:rsidP="002174E0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рассматривают заявки на участие в закупке, информацию и документы, направленные оператором электронной площадки, 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2174E0" w:rsidRDefault="002174E0" w:rsidP="002174E0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</w:t>
      </w:r>
      <w:proofErr w:type="gramEnd"/>
      <w:r>
        <w:rPr>
          <w:color w:val="000000"/>
        </w:rPr>
        <w:t xml:space="preserve"> ценовые предложения после подачи ценового предложения, предусмотренного </w:t>
      </w:r>
      <w:proofErr w:type="spellStart"/>
      <w:r>
        <w:rPr>
          <w:color w:val="000000"/>
        </w:rPr>
        <w:t>абз</w:t>
      </w:r>
      <w:proofErr w:type="spellEnd"/>
      <w:r>
        <w:rPr>
          <w:color w:val="000000"/>
        </w:rPr>
        <w:t>. 1 п. 9 ч. 3 ст.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2174E0" w:rsidRDefault="002174E0" w:rsidP="002174E0">
      <w:pPr>
        <w:numPr>
          <w:ilvl w:val="0"/>
          <w:numId w:val="5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2174E0" w:rsidRDefault="002174E0" w:rsidP="002174E0">
      <w:pPr>
        <w:jc w:val="both"/>
        <w:rPr>
          <w:color w:val="000000"/>
        </w:rPr>
      </w:pP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ЭЛЕКТРОННЫЙ ЗАПРОС КОТИРОВОК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2174E0" w:rsidRDefault="002174E0" w:rsidP="002174E0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2174E0" w:rsidRDefault="002174E0" w:rsidP="002174E0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>
        <w:rPr>
          <w:color w:val="000000"/>
        </w:rPr>
        <w:t xml:space="preserve"> Заявке на участие </w:t>
      </w:r>
      <w:r>
        <w:rPr>
          <w:color w:val="000000"/>
        </w:rPr>
        <w:lastRenderedPageBreak/>
        <w:t>в закупке победителя определения поставщика (подрядчика, исполнителя) присваивается первый номер.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> 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2174E0" w:rsidRDefault="002174E0" w:rsidP="002174E0">
      <w:pPr>
        <w:numPr>
          <w:ilvl w:val="0"/>
          <w:numId w:val="6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2174E0" w:rsidRDefault="002174E0" w:rsidP="002174E0">
      <w:pPr>
        <w:jc w:val="both"/>
        <w:rPr>
          <w:color w:val="000000"/>
        </w:rPr>
      </w:pP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ЗАКРЫТЫЙ ЭЛЕКТРОННЫЙ КОНКУРС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2174E0" w:rsidRDefault="002174E0" w:rsidP="002174E0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2174E0" w:rsidRDefault="002174E0" w:rsidP="002174E0">
      <w:pPr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4.4.2. 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2174E0" w:rsidRDefault="002174E0" w:rsidP="002174E0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2174E0" w:rsidRDefault="002174E0" w:rsidP="002174E0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2174E0" w:rsidRDefault="002174E0" w:rsidP="002174E0">
      <w:pPr>
        <w:numPr>
          <w:ilvl w:val="0"/>
          <w:numId w:val="8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2174E0" w:rsidRDefault="002174E0" w:rsidP="002174E0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2174E0" w:rsidRDefault="002174E0" w:rsidP="002174E0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2174E0" w:rsidRDefault="002174E0" w:rsidP="002174E0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</w:t>
      </w:r>
      <w:proofErr w:type="gramEnd"/>
      <w:r>
        <w:rPr>
          <w:color w:val="000000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2174E0" w:rsidRDefault="002174E0" w:rsidP="002174E0">
      <w:pPr>
        <w:numPr>
          <w:ilvl w:val="0"/>
          <w:numId w:val="9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4.4.4. При осуществлении процедуры определения поставщика (подрядчика, исполнителя) путем проведения закрытого электронного конкурса</w:t>
      </w:r>
      <w:r>
        <w:rPr>
          <w:color w:val="538135"/>
        </w:rPr>
        <w:t xml:space="preserve"> </w:t>
      </w:r>
      <w:r>
        <w:rPr>
          <w:color w:val="000000"/>
        </w:rPr>
        <w:t>Комиссия также выполняет иные действия в соответствии с положениями Закона № 44-ФЗ.</w:t>
      </w:r>
    </w:p>
    <w:p w:rsidR="002174E0" w:rsidRDefault="002174E0" w:rsidP="002174E0">
      <w:pPr>
        <w:jc w:val="both"/>
        <w:rPr>
          <w:color w:val="000000"/>
        </w:rPr>
      </w:pP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ЗАКРЫТЫЙ ЭЛЕКТРОННЫЙ АУКЦИОН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4.5. При осуществлении процедуры определения поставщика (подрядчика, исполнителя) путем проведения закрытого электронного аукциона в обязанности Комиссии входит следующее.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2174E0" w:rsidRDefault="002174E0" w:rsidP="002174E0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2174E0" w:rsidRDefault="002174E0" w:rsidP="002174E0">
      <w:pPr>
        <w:numPr>
          <w:ilvl w:val="0"/>
          <w:numId w:val="10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 члены комиссии по осуществлению закупок:</w:t>
      </w:r>
    </w:p>
    <w:p w:rsidR="002174E0" w:rsidRDefault="002174E0" w:rsidP="002174E0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 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2174E0" w:rsidRDefault="002174E0" w:rsidP="002174E0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</w:t>
      </w:r>
      <w:r>
        <w:rPr>
          <w:color w:val="000000"/>
        </w:rPr>
        <w:lastRenderedPageBreak/>
        <w:t xml:space="preserve">ценовые предложения после подачи ценового предложения, предусмотренного </w:t>
      </w:r>
      <w:proofErr w:type="spellStart"/>
      <w:r>
        <w:rPr>
          <w:color w:val="000000"/>
        </w:rPr>
        <w:t>абз</w:t>
      </w:r>
      <w:proofErr w:type="spellEnd"/>
      <w:r>
        <w:rPr>
          <w:color w:val="000000"/>
        </w:rPr>
        <w:t>. 1 п. 9 ч. 3 ст. 49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</w:t>
      </w:r>
      <w:proofErr w:type="gramEnd"/>
      <w:r>
        <w:rPr>
          <w:color w:val="000000"/>
        </w:rPr>
        <w:t xml:space="preserve"> Заявке на участие в закупке победителя определения поставщика (подрядчика, исполнителя) присваивается первый номер; </w:t>
      </w:r>
    </w:p>
    <w:p w:rsidR="002174E0" w:rsidRDefault="002174E0" w:rsidP="002174E0">
      <w:pPr>
        <w:numPr>
          <w:ilvl w:val="0"/>
          <w:numId w:val="11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2174E0" w:rsidRDefault="002174E0" w:rsidP="002174E0">
      <w:pPr>
        <w:jc w:val="both"/>
        <w:rPr>
          <w:color w:val="000000"/>
        </w:rPr>
      </w:pPr>
      <w:r>
        <w:rPr>
          <w:bCs/>
          <w:color w:val="000000"/>
        </w:rPr>
        <w:t>5. Порядок создания и работы Комиссии</w:t>
      </w:r>
      <w:r>
        <w:rPr>
          <w:color w:val="000000"/>
        </w:rPr>
        <w:t xml:space="preserve"> </w:t>
      </w:r>
    </w:p>
    <w:p w:rsidR="002174E0" w:rsidRDefault="002174E0" w:rsidP="002174E0">
      <w:pPr>
        <w:shd w:val="clear" w:color="auto" w:fill="FFFFFF"/>
        <w:spacing w:line="223" w:lineRule="atLeast"/>
        <w:rPr>
          <w:color w:val="000000"/>
        </w:rPr>
      </w:pP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</w:t>
      </w:r>
      <w:proofErr w:type="gramStart"/>
      <w:r>
        <w:rPr>
          <w:color w:val="000000"/>
        </w:rPr>
        <w:t>секретарь</w:t>
      </w:r>
      <w:proofErr w:type="gramEnd"/>
      <w:r>
        <w:rPr>
          <w:color w:val="000000"/>
        </w:rPr>
        <w:t xml:space="preserve"> и члены Комиссии утверждаются приказом заказчика.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Число членов Комиссии должно быть не менее трех человек.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Заказчик вправе включить в комиссию контрактного управляющего исходя из целесообразности совмещения двух административно значимых должностей.</w:t>
      </w:r>
    </w:p>
    <w:p w:rsidR="002174E0" w:rsidRDefault="002174E0" w:rsidP="002174E0">
      <w:pPr>
        <w:autoSpaceDE w:val="0"/>
        <w:autoSpaceDN w:val="0"/>
        <w:adjustRightInd w:val="0"/>
        <w:jc w:val="both"/>
        <w:rPr>
          <w:bCs/>
        </w:rPr>
      </w:pPr>
      <w:r>
        <w:rPr>
          <w:color w:val="000000"/>
        </w:rPr>
        <w:t xml:space="preserve">5.3. </w:t>
      </w:r>
      <w:r>
        <w:rPr>
          <w:bCs/>
        </w:rPr>
        <w:t>В состав Комиссии входят председатель, заместитель председателя, члены Комиссии и секретарь Комиссии. Общее количество членов Комиссии не может быть четным.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5.4.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2174E0" w:rsidRDefault="002174E0" w:rsidP="002174E0">
      <w:pPr>
        <w:shd w:val="clear" w:color="auto" w:fill="FFFFFF"/>
        <w:spacing w:line="223" w:lineRule="atLeast"/>
        <w:rPr>
          <w:color w:val="000000"/>
        </w:rPr>
      </w:pPr>
      <w:r>
        <w:rPr>
          <w:b/>
          <w:color w:val="000000"/>
        </w:rPr>
        <w:t>5</w:t>
      </w:r>
      <w:r>
        <w:rPr>
          <w:color w:val="000000"/>
        </w:rPr>
        <w:t>.5. Членами комиссии не могут быть:</w:t>
      </w:r>
    </w:p>
    <w:p w:rsidR="002174E0" w:rsidRDefault="002174E0" w:rsidP="002174E0">
      <w:pPr>
        <w:pStyle w:val="a4"/>
        <w:shd w:val="clear" w:color="auto" w:fill="FFFFFF"/>
        <w:spacing w:before="130" w:beforeAutospacing="0" w:after="0" w:afterAutospacing="0" w:line="223" w:lineRule="atLeast"/>
        <w:ind w:firstLine="540"/>
        <w:jc w:val="both"/>
        <w:rPr>
          <w:color w:val="000000"/>
        </w:rPr>
      </w:pPr>
      <w:r>
        <w:rPr>
          <w:color w:val="000000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2174E0" w:rsidRDefault="002174E0" w:rsidP="002174E0">
      <w:pPr>
        <w:pStyle w:val="a4"/>
        <w:shd w:val="clear" w:color="auto" w:fill="FFFFFF"/>
        <w:spacing w:before="130" w:beforeAutospacing="0" w:after="0" w:afterAutospacing="0" w:line="223" w:lineRule="atLeast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>
        <w:rPr>
          <w:color w:val="000000"/>
        </w:rPr>
        <w:t xml:space="preserve"> Понятие "личная заинтересованность" используется в значении, указанном в Федеральном </w:t>
      </w:r>
      <w:hyperlink r:id="rId8" w:anchor="dst124" w:history="1">
        <w:r>
          <w:rPr>
            <w:rStyle w:val="a3"/>
            <w:color w:val="1A0DAB"/>
          </w:rPr>
          <w:t>законе</w:t>
        </w:r>
      </w:hyperlink>
      <w:r>
        <w:rPr>
          <w:color w:val="000000"/>
        </w:rPr>
        <w:t> от 25 декабря 2008 года N 273-ФЗ "О противодействии коррупции";</w:t>
      </w:r>
    </w:p>
    <w:p w:rsidR="002174E0" w:rsidRDefault="002174E0" w:rsidP="002174E0">
      <w:pPr>
        <w:pStyle w:val="a4"/>
        <w:shd w:val="clear" w:color="auto" w:fill="FFFFFF"/>
        <w:spacing w:before="130" w:beforeAutospacing="0" w:after="0" w:afterAutospacing="0" w:line="223" w:lineRule="atLeast"/>
        <w:ind w:firstLine="540"/>
        <w:jc w:val="both"/>
        <w:rPr>
          <w:color w:val="000000"/>
        </w:rPr>
      </w:pPr>
      <w:r>
        <w:rPr>
          <w:color w:val="000000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 xml:space="preserve">4) должностные лица органов контроля, указанных </w:t>
      </w:r>
      <w:r>
        <w:t>в </w:t>
      </w:r>
      <w:hyperlink r:id="rId9" w:anchor="dst101377" w:history="1">
        <w:r>
          <w:rPr>
            <w:rStyle w:val="a3"/>
          </w:rPr>
          <w:t>части 1 статьи 99</w:t>
        </w:r>
      </w:hyperlink>
      <w:r>
        <w:rPr>
          <w:color w:val="000000"/>
        </w:rPr>
        <w:t> настоящего Федерального закона, непосредственно осуществляющие контроль в сфере закупок.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gramStart"/>
      <w:r>
        <w:rPr>
          <w:color w:val="000000"/>
        </w:rPr>
        <w:t xml:space="preserve"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</w:t>
      </w:r>
      <w:r>
        <w:rPr>
          <w:color w:val="000000"/>
        </w:rPr>
        <w:lastRenderedPageBreak/>
        <w:t>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5.6. Замена члена комиссии допускается только по решению заказчика.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видеоконференцсвязи</w:t>
      </w:r>
      <w:r>
        <w:rPr>
          <w:color w:val="00B050"/>
        </w:rPr>
        <w:t xml:space="preserve"> </w:t>
      </w:r>
      <w:r>
        <w:rPr>
          <w:color w:val="000000"/>
        </w:rPr>
        <w:t>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 xml:space="preserve">5.8. Уведомление членов Комиссии о месте, дате и времени проведения заседаний комиссии осуществляется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5.9. Председатель Комиссии либо лицо, его замещающее: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– осуществляет общее руководство работой Комиссии и обеспечивает выполнение настоящего положения;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– объявляет заседание правомочным или выносит решение о его переносе из-за отсутствия необходимого количества членов;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– открывает и ведет заседания Комиссии, объявляет перерывы;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– в случае необходимости выносит на обсуждение Комиссии вопрос о привлечении к работе экспертов.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5.10.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2174E0" w:rsidRDefault="002174E0" w:rsidP="002174E0">
      <w:pPr>
        <w:jc w:val="both"/>
        <w:rPr>
          <w:color w:val="000000"/>
        </w:rPr>
      </w:pPr>
      <w:r>
        <w:rPr>
          <w:b/>
          <w:bCs/>
          <w:color w:val="000000"/>
        </w:rPr>
        <w:t>6. Права, обязанности и ответственность Комиссии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6.1. Члены Комиссии вправе: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– выступать по вопросам повестки дня на заседаниях Комиссии;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6.2. Члены Комиссии обязаны: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– 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– принимать решения в пределах своей компетенции.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6.3. Решение Комиссии, принятое в нарушение требований Закона № 44-ФЗ</w:t>
      </w:r>
      <w:r>
        <w:br/>
      </w:r>
      <w:r>
        <w:rPr>
          <w:color w:val="000000"/>
        </w:rPr>
        <w:t>и настоящего положения, может быть обжаловано любым участником закупки в порядке, установленном Законом от 05.04.2013 № 44-ФЗ, и признано недействительным по решению контрольного органа в сфере закупок.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</w:t>
      </w:r>
      <w:r>
        <w:rPr>
          <w:color w:val="000000"/>
        </w:rPr>
        <w:lastRenderedPageBreak/>
        <w:t>правовую, административную, уголовную ответственность в соответствии с законодательством РФ.</w:t>
      </w:r>
    </w:p>
    <w:p w:rsidR="002174E0" w:rsidRDefault="002174E0" w:rsidP="002174E0">
      <w:pPr>
        <w:jc w:val="both"/>
        <w:rPr>
          <w:color w:val="000000"/>
        </w:rPr>
      </w:pPr>
      <w:r>
        <w:rPr>
          <w:color w:val="000000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2174E0" w:rsidRDefault="002174E0" w:rsidP="002174E0">
      <w:pPr>
        <w:shd w:val="clear" w:color="auto" w:fill="FFFFFF"/>
        <w:spacing w:line="223" w:lineRule="atLeast"/>
        <w:jc w:val="both"/>
      </w:pPr>
      <w:r>
        <w:rPr>
          <w:color w:val="000000"/>
        </w:rPr>
        <w:t xml:space="preserve">6.6. Члены комиссии обязаны при осуществлении закупок принимать </w:t>
      </w:r>
      <w:r>
        <w:t>меры по предотвращению и урегулированию конфликта интересов в соответствии с Федеральным </w:t>
      </w:r>
      <w:hyperlink r:id="rId10" w:anchor="dst125" w:history="1">
        <w:r>
          <w:rPr>
            <w:rStyle w:val="a3"/>
          </w:rPr>
          <w:t>законом</w:t>
        </w:r>
      </w:hyperlink>
      <w: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11" w:anchor="dst100423" w:history="1">
        <w:r>
          <w:rPr>
            <w:rStyle w:val="a3"/>
          </w:rPr>
          <w:t>частью 23 статьи 34</w:t>
        </w:r>
      </w:hyperlink>
      <w:r>
        <w:t> настоящего Федерального закона.</w:t>
      </w:r>
    </w:p>
    <w:p w:rsidR="002174E0" w:rsidRDefault="002174E0" w:rsidP="002174E0">
      <w:pPr>
        <w:jc w:val="both"/>
      </w:pPr>
    </w:p>
    <w:p w:rsidR="002174E0" w:rsidRDefault="002174E0" w:rsidP="002174E0">
      <w:pPr>
        <w:jc w:val="both"/>
        <w:rPr>
          <w:color w:val="000000"/>
        </w:rPr>
      </w:pPr>
    </w:p>
    <w:p w:rsidR="002174E0" w:rsidRDefault="002174E0" w:rsidP="002174E0">
      <w:pPr>
        <w:jc w:val="right"/>
        <w:rPr>
          <w:color w:val="000000"/>
        </w:rPr>
      </w:pPr>
    </w:p>
    <w:p w:rsidR="002174E0" w:rsidRDefault="002174E0" w:rsidP="002174E0">
      <w:pPr>
        <w:jc w:val="right"/>
        <w:rPr>
          <w:color w:val="000000"/>
        </w:rPr>
      </w:pPr>
    </w:p>
    <w:p w:rsidR="002174E0" w:rsidRDefault="002174E0" w:rsidP="002174E0">
      <w:pPr>
        <w:jc w:val="right"/>
        <w:rPr>
          <w:color w:val="000000"/>
        </w:rPr>
      </w:pPr>
    </w:p>
    <w:p w:rsidR="002174E0" w:rsidRDefault="002174E0" w:rsidP="002174E0">
      <w:pPr>
        <w:jc w:val="right"/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Pr="00280E2A" w:rsidRDefault="002174E0" w:rsidP="002174E0">
      <w:pPr>
        <w:rPr>
          <w:color w:val="000000"/>
        </w:rPr>
      </w:pPr>
    </w:p>
    <w:p w:rsidR="002174E0" w:rsidRDefault="002174E0" w:rsidP="002174E0">
      <w:pPr>
        <w:rPr>
          <w:color w:val="000000"/>
        </w:rPr>
      </w:pPr>
    </w:p>
    <w:p w:rsidR="00280E2A" w:rsidRDefault="00280E2A" w:rsidP="002174E0">
      <w:pPr>
        <w:rPr>
          <w:color w:val="000000"/>
        </w:rPr>
      </w:pPr>
    </w:p>
    <w:p w:rsidR="00280E2A" w:rsidRDefault="00280E2A" w:rsidP="002174E0">
      <w:pPr>
        <w:rPr>
          <w:color w:val="000000"/>
        </w:rPr>
      </w:pPr>
    </w:p>
    <w:p w:rsidR="00280E2A" w:rsidRDefault="00280E2A" w:rsidP="002174E0">
      <w:pPr>
        <w:rPr>
          <w:color w:val="000000"/>
        </w:rPr>
      </w:pPr>
    </w:p>
    <w:p w:rsidR="00280E2A" w:rsidRPr="00280E2A" w:rsidRDefault="00280E2A" w:rsidP="002174E0">
      <w:pPr>
        <w:rPr>
          <w:color w:val="000000"/>
        </w:rPr>
      </w:pPr>
    </w:p>
    <w:p w:rsidR="002174E0" w:rsidRDefault="002174E0" w:rsidP="002174E0">
      <w:pPr>
        <w:rPr>
          <w:color w:val="000000"/>
        </w:rPr>
      </w:pPr>
    </w:p>
    <w:p w:rsidR="002174E0" w:rsidRDefault="002174E0" w:rsidP="002174E0">
      <w:pPr>
        <w:rPr>
          <w:color w:val="000000"/>
        </w:rPr>
      </w:pPr>
    </w:p>
    <w:p w:rsidR="002174E0" w:rsidRDefault="002174E0" w:rsidP="002174E0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№2</w:t>
      </w:r>
    </w:p>
    <w:p w:rsidR="002174E0" w:rsidRDefault="002174E0" w:rsidP="002174E0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2174E0" w:rsidRDefault="002174E0" w:rsidP="002174E0">
      <w:pPr>
        <w:jc w:val="right"/>
        <w:rPr>
          <w:color w:val="000000"/>
        </w:rPr>
      </w:pPr>
      <w:r>
        <w:rPr>
          <w:color w:val="000000"/>
        </w:rPr>
        <w:t>Успенского сельсовета</w:t>
      </w:r>
    </w:p>
    <w:p w:rsidR="002174E0" w:rsidRDefault="002174E0" w:rsidP="002174E0">
      <w:pPr>
        <w:jc w:val="right"/>
        <w:rPr>
          <w:color w:val="000000"/>
        </w:rPr>
      </w:pPr>
      <w:r>
        <w:rPr>
          <w:color w:val="000000"/>
        </w:rPr>
        <w:t>Касторенского района</w:t>
      </w:r>
    </w:p>
    <w:p w:rsidR="002174E0" w:rsidRDefault="002174E0" w:rsidP="002174E0">
      <w:pPr>
        <w:jc w:val="right"/>
        <w:rPr>
          <w:color w:val="000000"/>
        </w:rPr>
      </w:pPr>
      <w:r>
        <w:rPr>
          <w:color w:val="000000"/>
        </w:rPr>
        <w:t xml:space="preserve">Курской области </w:t>
      </w:r>
    </w:p>
    <w:p w:rsidR="002174E0" w:rsidRDefault="002174E0" w:rsidP="002174E0">
      <w:pPr>
        <w:jc w:val="right"/>
        <w:rPr>
          <w:color w:val="000000"/>
        </w:rPr>
      </w:pPr>
      <w:r>
        <w:rPr>
          <w:color w:val="000000"/>
        </w:rPr>
        <w:t xml:space="preserve">от 22.02 .2023 №16  </w:t>
      </w:r>
    </w:p>
    <w:p w:rsidR="002174E0" w:rsidRDefault="002174E0" w:rsidP="002174E0">
      <w:pPr>
        <w:jc w:val="right"/>
        <w:rPr>
          <w:color w:val="000000"/>
        </w:rPr>
      </w:pPr>
    </w:p>
    <w:p w:rsidR="002174E0" w:rsidRDefault="002174E0" w:rsidP="002174E0">
      <w:pPr>
        <w:jc w:val="center"/>
        <w:rPr>
          <w:color w:val="000000"/>
        </w:rPr>
      </w:pPr>
    </w:p>
    <w:p w:rsidR="002174E0" w:rsidRDefault="002174E0" w:rsidP="002174E0">
      <w:pPr>
        <w:jc w:val="center"/>
        <w:rPr>
          <w:b/>
        </w:rPr>
      </w:pPr>
      <w:r>
        <w:rPr>
          <w:b/>
        </w:rPr>
        <w:t>Состав единой комиссии</w:t>
      </w:r>
    </w:p>
    <w:p w:rsidR="002174E0" w:rsidRDefault="002174E0" w:rsidP="002174E0">
      <w:pPr>
        <w:jc w:val="center"/>
        <w:rPr>
          <w:b/>
        </w:rPr>
      </w:pPr>
      <w:r>
        <w:rPr>
          <w:b/>
        </w:rPr>
        <w:t>по осуществлению закупок путем проведения конкурсов, аукционов, запросов котировок, оказание услуг для нужд Администрации Успенского сельсовета Касторенского района Курской области</w:t>
      </w:r>
    </w:p>
    <w:p w:rsidR="002174E0" w:rsidRDefault="002174E0" w:rsidP="002174E0">
      <w:pPr>
        <w:jc w:val="center"/>
        <w:rPr>
          <w:color w:val="000000"/>
        </w:rPr>
      </w:pPr>
    </w:p>
    <w:p w:rsidR="002174E0" w:rsidRDefault="002174E0" w:rsidP="002174E0">
      <w:pPr>
        <w:autoSpaceDE w:val="0"/>
        <w:autoSpaceDN w:val="0"/>
        <w:adjustRightInd w:val="0"/>
        <w:jc w:val="both"/>
      </w:pPr>
      <w:r>
        <w:t xml:space="preserve"> </w:t>
      </w:r>
    </w:p>
    <w:p w:rsidR="002174E0" w:rsidRDefault="002174E0" w:rsidP="002174E0">
      <w:pPr>
        <w:ind w:firstLine="540"/>
        <w:jc w:val="both"/>
      </w:pPr>
      <w:r>
        <w:t>Председатель единой комиссии:</w:t>
      </w:r>
    </w:p>
    <w:p w:rsidR="002174E0" w:rsidRDefault="002174E0" w:rsidP="002174E0">
      <w:pPr>
        <w:ind w:left="567" w:hanging="27"/>
        <w:jc w:val="both"/>
      </w:pPr>
      <w:r>
        <w:t xml:space="preserve">Обухова Галина Дмитриевна– </w:t>
      </w:r>
      <w:proofErr w:type="gramStart"/>
      <w:r>
        <w:t>Гл</w:t>
      </w:r>
      <w:proofErr w:type="gramEnd"/>
      <w:r>
        <w:t>ава  Успенского сельсовета  Касторенского района;</w:t>
      </w: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firstLine="540"/>
        <w:jc w:val="both"/>
      </w:pPr>
      <w:r>
        <w:t>Заместитель председателя единой комиссии:</w:t>
      </w:r>
    </w:p>
    <w:p w:rsidR="002174E0" w:rsidRDefault="002174E0" w:rsidP="002174E0">
      <w:pPr>
        <w:ind w:left="567" w:hanging="27"/>
        <w:jc w:val="both"/>
      </w:pPr>
      <w:r>
        <w:t>Беликова Вера Васильевна–начальник отдела – главный бухгалтер  Администрации Успенского сельсовета;</w:t>
      </w:r>
    </w:p>
    <w:p w:rsidR="002174E0" w:rsidRDefault="002174E0" w:rsidP="002174E0">
      <w:pPr>
        <w:ind w:left="567" w:hanging="27"/>
        <w:jc w:val="both"/>
      </w:pPr>
    </w:p>
    <w:p w:rsidR="002174E0" w:rsidRDefault="002174E0" w:rsidP="002174E0">
      <w:pPr>
        <w:ind w:firstLine="540"/>
        <w:jc w:val="both"/>
      </w:pPr>
      <w:r>
        <w:t>Члены единой комиссии:</w:t>
      </w:r>
    </w:p>
    <w:p w:rsidR="002174E0" w:rsidRDefault="002174E0" w:rsidP="002174E0">
      <w:pPr>
        <w:ind w:left="567"/>
        <w:jc w:val="both"/>
      </w:pPr>
      <w:proofErr w:type="spellStart"/>
      <w:r>
        <w:t>Литовинская</w:t>
      </w:r>
      <w:proofErr w:type="spellEnd"/>
      <w:r>
        <w:t xml:space="preserve"> Юлия Александровна– </w:t>
      </w:r>
      <w:proofErr w:type="gramStart"/>
      <w:r>
        <w:t>за</w:t>
      </w:r>
      <w:proofErr w:type="gramEnd"/>
      <w:r>
        <w:t>меститель Главы Администрации Успенского   сельсовета  Касторенского района;</w:t>
      </w:r>
    </w:p>
    <w:p w:rsidR="002174E0" w:rsidRDefault="002174E0" w:rsidP="002174E0">
      <w:pPr>
        <w:ind w:left="567"/>
        <w:jc w:val="both"/>
      </w:pPr>
      <w:proofErr w:type="spellStart"/>
      <w:r>
        <w:t>Кандыбин</w:t>
      </w:r>
      <w:proofErr w:type="spellEnd"/>
      <w:r>
        <w:t xml:space="preserve"> Павел Леонидович–депутат Собрания депутатов Успенского сельсовета  Касторенского района;</w:t>
      </w:r>
    </w:p>
    <w:p w:rsidR="002174E0" w:rsidRDefault="002174E0" w:rsidP="002174E0">
      <w:pPr>
        <w:ind w:firstLine="540"/>
        <w:jc w:val="both"/>
      </w:pPr>
    </w:p>
    <w:p w:rsidR="002174E0" w:rsidRDefault="002174E0" w:rsidP="002174E0">
      <w:pPr>
        <w:ind w:left="567"/>
        <w:jc w:val="both"/>
      </w:pPr>
      <w:proofErr w:type="spellStart"/>
      <w:r>
        <w:t>Маслихова</w:t>
      </w:r>
      <w:proofErr w:type="spellEnd"/>
      <w:r>
        <w:t xml:space="preserve"> Юлия Владимировна– </w:t>
      </w:r>
      <w:proofErr w:type="gramStart"/>
      <w:r>
        <w:t>де</w:t>
      </w:r>
      <w:proofErr w:type="gramEnd"/>
      <w:r>
        <w:t>путат Собрания депутатов Успенского сельсовета  Касторенского района.</w:t>
      </w: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ind w:left="567"/>
        <w:jc w:val="both"/>
      </w:pPr>
    </w:p>
    <w:p w:rsidR="002174E0" w:rsidRDefault="002174E0" w:rsidP="002174E0">
      <w:pPr>
        <w:jc w:val="both"/>
      </w:pPr>
    </w:p>
    <w:p w:rsidR="002174E0" w:rsidRDefault="002174E0" w:rsidP="002174E0">
      <w:pPr>
        <w:spacing w:line="240" w:lineRule="atLeast"/>
        <w:jc w:val="both"/>
        <w:rPr>
          <w:i/>
        </w:rPr>
      </w:pPr>
    </w:p>
    <w:p w:rsidR="00BC241A" w:rsidRDefault="00BC241A"/>
    <w:sectPr w:rsidR="00BC241A" w:rsidSect="00BC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B5590"/>
    <w:multiLevelType w:val="hybridMultilevel"/>
    <w:tmpl w:val="386CFF4E"/>
    <w:lvl w:ilvl="0" w:tplc="DBE0B2D4">
      <w:start w:val="1"/>
      <w:numFmt w:val="decimal"/>
      <w:lvlText w:val="%1."/>
      <w:lvlJc w:val="left"/>
      <w:pPr>
        <w:ind w:left="9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2174E0"/>
    <w:rsid w:val="002174E0"/>
    <w:rsid w:val="00280E2A"/>
    <w:rsid w:val="009F128E"/>
    <w:rsid w:val="00BC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74E0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2174E0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2174E0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2174E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437/5d02242ebd04c398d2acf7c53dbc79659b85e8f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483&amp;dst=100039&amp;field=134&amp;date=19.01.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483&amp;dst=100015&amp;field=134&amp;date=19.01.2022" TargetMode="External"/><Relationship Id="rId11" Type="http://schemas.openxmlformats.org/officeDocument/2006/relationships/hyperlink" Target="https://www.consultant.ru/document/cons_doc_LAW_410704/c5cbc4acc59ffed792a3921dbc18900d2d0f7eb1/" TargetMode="External"/><Relationship Id="rId5" Type="http://schemas.openxmlformats.org/officeDocument/2006/relationships/hyperlink" Target="https://login.consultant.ru/link/?req=doc&amp;base=LAW&amp;n=388926&amp;dst=100470&amp;field=134&amp;date=19.01.2022" TargetMode="External"/><Relationship Id="rId10" Type="http://schemas.openxmlformats.org/officeDocument/2006/relationships/hyperlink" Target="https://www.consultant.ru/document/cons_doc_LAW_436437/64ca591ea83268ee3d33f6e564cbcac0d3a073d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10704/e20b1ebe0f1f6c51c75653866d068ffb0da444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5146</Words>
  <Characters>29336</Characters>
  <Application>Microsoft Office Word</Application>
  <DocSecurity>0</DocSecurity>
  <Lines>244</Lines>
  <Paragraphs>68</Paragraphs>
  <ScaleCrop>false</ScaleCrop>
  <Company>Microsoft</Company>
  <LinksUpToDate>false</LinksUpToDate>
  <CharactersWithSpaces>34414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2023-03-01T12:05:00Z</dcterms:created>
  <dcterms:modified xsi:type="dcterms:W3CDTF">2023-03-01T12:08:00Z</dcterms:modified>
</cp:coreProperties>
</file>