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1C" w:rsidRPr="008B6C78" w:rsidRDefault="00AE791C" w:rsidP="00B24C29">
      <w:pPr>
        <w:pStyle w:val="a6"/>
        <w:spacing w:line="400" w:lineRule="exact"/>
        <w:ind w:right="0"/>
        <w:rPr>
          <w:rFonts w:ascii="Arial" w:hAnsi="Arial" w:cs="Arial"/>
          <w:b/>
          <w:sz w:val="32"/>
          <w:szCs w:val="32"/>
        </w:rPr>
      </w:pPr>
      <w:r w:rsidRPr="008B6C78">
        <w:rPr>
          <w:rFonts w:ascii="Arial" w:hAnsi="Arial" w:cs="Arial"/>
          <w:b/>
          <w:sz w:val="32"/>
          <w:szCs w:val="32"/>
        </w:rPr>
        <w:t>РОССИЙСКАЯ ФЕДЕРАЦИЯ</w:t>
      </w:r>
    </w:p>
    <w:p w:rsidR="00CC19D6" w:rsidRPr="008B6C78" w:rsidRDefault="00B24C29" w:rsidP="00B24C29">
      <w:pPr>
        <w:pStyle w:val="a6"/>
        <w:spacing w:line="400" w:lineRule="exact"/>
        <w:ind w:right="0"/>
        <w:rPr>
          <w:rFonts w:ascii="Arial" w:hAnsi="Arial" w:cs="Arial"/>
          <w:b/>
          <w:sz w:val="32"/>
          <w:szCs w:val="32"/>
        </w:rPr>
      </w:pPr>
      <w:r w:rsidRPr="008B6C78">
        <w:rPr>
          <w:rFonts w:ascii="Arial" w:hAnsi="Arial" w:cs="Arial"/>
          <w:b/>
          <w:sz w:val="32"/>
          <w:szCs w:val="32"/>
        </w:rPr>
        <w:t xml:space="preserve">АДМИНИСТРАЦИИ </w:t>
      </w:r>
      <w:r w:rsidR="00CC19D6" w:rsidRPr="008B6C78">
        <w:rPr>
          <w:rFonts w:ascii="Arial" w:hAnsi="Arial" w:cs="Arial"/>
          <w:b/>
          <w:sz w:val="32"/>
          <w:szCs w:val="32"/>
        </w:rPr>
        <w:t>УСПЕНСКОГО СЕЛЬСОВЕТА</w:t>
      </w:r>
    </w:p>
    <w:p w:rsidR="00B24C29" w:rsidRPr="008B6C78" w:rsidRDefault="00CC19D6" w:rsidP="00B24C29">
      <w:pPr>
        <w:pStyle w:val="a6"/>
        <w:spacing w:line="400" w:lineRule="exact"/>
        <w:ind w:right="0"/>
        <w:rPr>
          <w:rFonts w:ascii="Arial" w:hAnsi="Arial" w:cs="Arial"/>
          <w:b/>
          <w:sz w:val="32"/>
          <w:szCs w:val="32"/>
        </w:rPr>
      </w:pPr>
      <w:r w:rsidRPr="008B6C78">
        <w:rPr>
          <w:rFonts w:ascii="Arial" w:hAnsi="Arial" w:cs="Arial"/>
          <w:b/>
          <w:sz w:val="32"/>
          <w:szCs w:val="32"/>
        </w:rPr>
        <w:t xml:space="preserve">КАСТОРЕНСКОГО РАЙОНА </w:t>
      </w:r>
      <w:r w:rsidR="00B24C29" w:rsidRPr="008B6C78">
        <w:rPr>
          <w:rFonts w:ascii="Arial" w:hAnsi="Arial" w:cs="Arial"/>
          <w:b/>
          <w:sz w:val="32"/>
          <w:szCs w:val="32"/>
        </w:rPr>
        <w:t>КУРСКОЙ ОБЛАСТИ</w:t>
      </w:r>
    </w:p>
    <w:p w:rsidR="00AE791C" w:rsidRPr="008B6C78" w:rsidRDefault="00AE791C" w:rsidP="00AE791C">
      <w:pPr>
        <w:pStyle w:val="a4"/>
        <w:spacing w:line="360" w:lineRule="auto"/>
        <w:rPr>
          <w:rFonts w:ascii="Arial" w:hAnsi="Arial" w:cs="Arial"/>
          <w:b/>
          <w:sz w:val="32"/>
          <w:szCs w:val="32"/>
        </w:rPr>
      </w:pPr>
    </w:p>
    <w:p w:rsidR="00AE791C" w:rsidRPr="008B6C78" w:rsidRDefault="00AE791C" w:rsidP="00AE791C">
      <w:pPr>
        <w:pStyle w:val="a4"/>
        <w:spacing w:line="360" w:lineRule="auto"/>
        <w:rPr>
          <w:rFonts w:ascii="Arial" w:hAnsi="Arial" w:cs="Arial"/>
          <w:b/>
          <w:sz w:val="32"/>
          <w:szCs w:val="32"/>
        </w:rPr>
      </w:pPr>
      <w:r w:rsidRPr="008B6C78">
        <w:rPr>
          <w:rFonts w:ascii="Arial" w:hAnsi="Arial" w:cs="Arial"/>
          <w:b/>
          <w:sz w:val="32"/>
          <w:szCs w:val="32"/>
        </w:rPr>
        <w:t>ПОСТАНОВЛЕНИЕ</w:t>
      </w:r>
    </w:p>
    <w:p w:rsidR="008B6C78" w:rsidRDefault="008B6C78" w:rsidP="005E1533">
      <w:pPr>
        <w:spacing w:after="0"/>
        <w:jc w:val="center"/>
        <w:rPr>
          <w:rFonts w:ascii="Arial" w:hAnsi="Arial" w:cs="Arial"/>
          <w:bCs/>
          <w:sz w:val="32"/>
          <w:szCs w:val="32"/>
        </w:rPr>
      </w:pPr>
      <w:r>
        <w:rPr>
          <w:rFonts w:ascii="Arial" w:hAnsi="Arial" w:cs="Arial"/>
          <w:bCs/>
          <w:sz w:val="32"/>
          <w:szCs w:val="32"/>
        </w:rPr>
        <w:t xml:space="preserve">от 01 </w:t>
      </w:r>
      <w:r w:rsidR="00201D86">
        <w:rPr>
          <w:rFonts w:ascii="Arial" w:hAnsi="Arial" w:cs="Arial"/>
          <w:bCs/>
          <w:sz w:val="32"/>
          <w:szCs w:val="32"/>
        </w:rPr>
        <w:t>июня</w:t>
      </w:r>
      <w:r>
        <w:rPr>
          <w:rFonts w:ascii="Arial" w:hAnsi="Arial" w:cs="Arial"/>
          <w:bCs/>
          <w:sz w:val="32"/>
          <w:szCs w:val="32"/>
        </w:rPr>
        <w:t xml:space="preserve"> 2020г. №18</w:t>
      </w:r>
    </w:p>
    <w:p w:rsidR="008B6C78" w:rsidRPr="008B6C78" w:rsidRDefault="008B6C78" w:rsidP="005E1533">
      <w:pPr>
        <w:spacing w:after="0"/>
        <w:jc w:val="center"/>
        <w:rPr>
          <w:rFonts w:ascii="Arial" w:hAnsi="Arial" w:cs="Arial"/>
          <w:bCs/>
          <w:sz w:val="32"/>
          <w:szCs w:val="32"/>
        </w:rPr>
      </w:pPr>
    </w:p>
    <w:p w:rsidR="00F61CEC" w:rsidRPr="008B6C78" w:rsidRDefault="00F61CEC" w:rsidP="005E1533">
      <w:pPr>
        <w:spacing w:after="0"/>
        <w:jc w:val="center"/>
        <w:rPr>
          <w:rFonts w:ascii="Arial" w:hAnsi="Arial" w:cs="Arial"/>
          <w:b/>
          <w:bCs/>
          <w:sz w:val="32"/>
          <w:szCs w:val="32"/>
        </w:rPr>
      </w:pPr>
      <w:r w:rsidRPr="008B6C78">
        <w:rPr>
          <w:rFonts w:ascii="Arial" w:hAnsi="Arial" w:cs="Arial"/>
          <w:b/>
          <w:bCs/>
          <w:sz w:val="32"/>
          <w:szCs w:val="32"/>
        </w:rPr>
        <w:t xml:space="preserve">Об  утверждении  </w:t>
      </w:r>
      <w:r w:rsidR="0064409E" w:rsidRPr="0064409E">
        <w:rPr>
          <w:rFonts w:ascii="Arial" w:hAnsi="Arial" w:cs="Arial"/>
          <w:b/>
          <w:bCs/>
          <w:sz w:val="32"/>
          <w:szCs w:val="32"/>
        </w:rPr>
        <w:fldChar w:fldCharType="begin"/>
      </w:r>
      <w:r w:rsidRPr="008B6C78">
        <w:rPr>
          <w:rFonts w:ascii="Arial" w:hAnsi="Arial" w:cs="Arial"/>
          <w:b/>
          <w:bCs/>
          <w:sz w:val="32"/>
          <w:szCs w:val="32"/>
        </w:rPr>
        <w:instrText xml:space="preserve"> HYPERLINK "kodeks://link/d?nd=551031834&amp;point=mark=000000000000000000000000000000000000000000000000006560IO"\o"’’Об утверждении Правил обустройства мест (площадок) накопления твердых коммунальных отходов и ведения их реестра’’</w:instrText>
      </w:r>
    </w:p>
    <w:p w:rsidR="00F61CEC" w:rsidRPr="008B6C78" w:rsidRDefault="00F61CEC" w:rsidP="005E1533">
      <w:pPr>
        <w:pStyle w:val="HEADERTEXT"/>
        <w:numPr>
          <w:ilvl w:val="0"/>
          <w:numId w:val="1"/>
        </w:numPr>
        <w:jc w:val="center"/>
        <w:rPr>
          <w:b/>
          <w:bCs/>
          <w:color w:val="auto"/>
          <w:sz w:val="32"/>
          <w:szCs w:val="32"/>
        </w:rPr>
      </w:pPr>
      <w:r w:rsidRPr="008B6C78">
        <w:rPr>
          <w:b/>
          <w:bCs/>
          <w:color w:val="auto"/>
          <w:sz w:val="32"/>
          <w:szCs w:val="32"/>
        </w:rPr>
        <w:instrText>Постановление Правительства РФ от 31.08.2018 N 1039</w:instrText>
      </w:r>
    </w:p>
    <w:p w:rsidR="00F61CEC" w:rsidRPr="008B6C78" w:rsidRDefault="00F61CEC" w:rsidP="005E1533">
      <w:pPr>
        <w:pStyle w:val="HEADERTEXT"/>
        <w:numPr>
          <w:ilvl w:val="0"/>
          <w:numId w:val="1"/>
        </w:numPr>
        <w:jc w:val="center"/>
        <w:rPr>
          <w:bCs/>
          <w:color w:val="auto"/>
          <w:sz w:val="32"/>
          <w:szCs w:val="32"/>
        </w:rPr>
      </w:pPr>
      <w:r w:rsidRPr="008B6C78">
        <w:rPr>
          <w:b/>
          <w:bCs/>
          <w:color w:val="auto"/>
          <w:sz w:val="32"/>
          <w:szCs w:val="32"/>
        </w:rPr>
        <w:instrText>Статус: вступает в силу с 01.01.2019"</w:instrText>
      </w:r>
      <w:r w:rsidR="0064409E" w:rsidRPr="008B6C78">
        <w:rPr>
          <w:b/>
          <w:bCs/>
          <w:color w:val="auto"/>
          <w:sz w:val="32"/>
          <w:szCs w:val="32"/>
        </w:rPr>
        <w:fldChar w:fldCharType="separate"/>
      </w:r>
      <w:r w:rsidRPr="008B6C78">
        <w:rPr>
          <w:b/>
          <w:bCs/>
          <w:color w:val="auto"/>
          <w:sz w:val="32"/>
          <w:szCs w:val="32"/>
        </w:rPr>
        <w:t>Правил  обустройства</w:t>
      </w:r>
      <w:r w:rsidR="000F075B" w:rsidRPr="008B6C78">
        <w:rPr>
          <w:b/>
          <w:bCs/>
          <w:color w:val="auto"/>
          <w:sz w:val="32"/>
          <w:szCs w:val="32"/>
        </w:rPr>
        <w:t xml:space="preserve"> </w:t>
      </w:r>
      <w:r w:rsidRPr="008B6C78">
        <w:rPr>
          <w:b/>
          <w:bCs/>
          <w:color w:val="auto"/>
          <w:sz w:val="32"/>
          <w:szCs w:val="32"/>
        </w:rPr>
        <w:t xml:space="preserve"> мест (площадок)</w:t>
      </w:r>
      <w:r w:rsidR="008B6C78" w:rsidRPr="008B6C78">
        <w:rPr>
          <w:b/>
          <w:bCs/>
          <w:color w:val="auto"/>
          <w:sz w:val="32"/>
          <w:szCs w:val="32"/>
        </w:rPr>
        <w:t xml:space="preserve"> </w:t>
      </w:r>
      <w:r w:rsidRPr="008B6C78">
        <w:rPr>
          <w:b/>
          <w:bCs/>
          <w:color w:val="auto"/>
          <w:sz w:val="32"/>
          <w:szCs w:val="32"/>
        </w:rPr>
        <w:t xml:space="preserve">накопления твердых коммунальных отходов и ведения их </w:t>
      </w:r>
      <w:r w:rsidR="0064409E" w:rsidRPr="008B6C78">
        <w:rPr>
          <w:b/>
          <w:bCs/>
          <w:color w:val="auto"/>
          <w:sz w:val="32"/>
          <w:szCs w:val="32"/>
        </w:rPr>
        <w:fldChar w:fldCharType="end"/>
      </w:r>
      <w:r w:rsidRPr="008B6C78">
        <w:rPr>
          <w:b/>
          <w:bCs/>
          <w:color w:val="auto"/>
          <w:sz w:val="32"/>
          <w:szCs w:val="32"/>
        </w:rPr>
        <w:t xml:space="preserve">реестра на территории </w:t>
      </w:r>
      <w:r w:rsidR="00CC19D6" w:rsidRPr="008B6C78">
        <w:rPr>
          <w:b/>
          <w:bCs/>
          <w:color w:val="auto"/>
          <w:sz w:val="32"/>
          <w:szCs w:val="32"/>
        </w:rPr>
        <w:t>МО «Успенский сельсовет»</w:t>
      </w:r>
      <w:r w:rsidR="008B6C78" w:rsidRPr="008B6C78">
        <w:rPr>
          <w:b/>
          <w:bCs/>
          <w:color w:val="auto"/>
          <w:sz w:val="32"/>
          <w:szCs w:val="32"/>
        </w:rPr>
        <w:t xml:space="preserve"> </w:t>
      </w:r>
      <w:r w:rsidRPr="008B6C78">
        <w:rPr>
          <w:b/>
          <w:bCs/>
          <w:color w:val="auto"/>
          <w:sz w:val="32"/>
          <w:szCs w:val="32"/>
        </w:rPr>
        <w:t>Касторенского района Курской области</w:t>
      </w:r>
      <w:r w:rsidR="008B6C78" w:rsidRPr="008B6C78">
        <w:rPr>
          <w:b/>
          <w:bCs/>
          <w:color w:val="auto"/>
          <w:sz w:val="32"/>
          <w:szCs w:val="32"/>
        </w:rPr>
        <w:t xml:space="preserve"> </w:t>
      </w:r>
    </w:p>
    <w:p w:rsidR="00F61CEC" w:rsidRPr="008B6C78" w:rsidRDefault="00F61CEC" w:rsidP="00F61CEC">
      <w:pPr>
        <w:pStyle w:val="HEADERTEXT"/>
        <w:rPr>
          <w:b/>
          <w:bCs/>
          <w:sz w:val="28"/>
          <w:szCs w:val="28"/>
        </w:rPr>
      </w:pPr>
    </w:p>
    <w:p w:rsidR="005E1533" w:rsidRPr="008B6C78" w:rsidRDefault="00F61CEC" w:rsidP="00F61CEC">
      <w:pPr>
        <w:pStyle w:val="HEADERTEXT"/>
        <w:jc w:val="both"/>
        <w:rPr>
          <w:bCs/>
          <w:color w:val="auto"/>
          <w:sz w:val="24"/>
          <w:szCs w:val="24"/>
        </w:rPr>
      </w:pPr>
      <w:r w:rsidRPr="008B6C78">
        <w:rPr>
          <w:color w:val="auto"/>
          <w:sz w:val="24"/>
          <w:szCs w:val="24"/>
        </w:rPr>
        <w:t xml:space="preserve">        </w:t>
      </w:r>
      <w:proofErr w:type="gramStart"/>
      <w:r w:rsidRPr="008B6C78">
        <w:rPr>
          <w:color w:val="auto"/>
          <w:sz w:val="24"/>
          <w:szCs w:val="24"/>
        </w:rPr>
        <w:t>В соответствии с Федеральным законом от 06.10.2003 № 131-ФЗ «Об общих принципах организации местного самоуправл</w:t>
      </w:r>
      <w:r w:rsidR="000F075B" w:rsidRPr="008B6C78">
        <w:rPr>
          <w:color w:val="auto"/>
          <w:sz w:val="24"/>
          <w:szCs w:val="24"/>
        </w:rPr>
        <w:t xml:space="preserve">ения в Российской Федерации», </w:t>
      </w:r>
      <w:r w:rsidRPr="008B6C78">
        <w:rPr>
          <w:color w:val="auto"/>
          <w:sz w:val="24"/>
          <w:szCs w:val="24"/>
        </w:rPr>
        <w:t>Федеральным законом от 24.06.1998 № 89-ФЗ «Об отхода</w:t>
      </w:r>
      <w:r w:rsidR="000F075B" w:rsidRPr="008B6C78">
        <w:rPr>
          <w:color w:val="auto"/>
          <w:sz w:val="24"/>
          <w:szCs w:val="24"/>
        </w:rPr>
        <w:t xml:space="preserve">х производства и потребления», </w:t>
      </w:r>
      <w:r w:rsidRPr="008B6C78">
        <w:rPr>
          <w:color w:val="auto"/>
          <w:sz w:val="24"/>
          <w:szCs w:val="24"/>
        </w:rPr>
        <w:t xml:space="preserve"> Федеральным законом от 31.12.2017 № 503-ФЗ «О внесении изменений в Федеральный закон «Об отходах производства и потребления» и отдельные законодательн</w:t>
      </w:r>
      <w:r w:rsidR="000F075B" w:rsidRPr="008B6C78">
        <w:rPr>
          <w:color w:val="auto"/>
          <w:sz w:val="24"/>
          <w:szCs w:val="24"/>
        </w:rPr>
        <w:t>ые акты Российской Федерации»,  постановлением П</w:t>
      </w:r>
      <w:r w:rsidRPr="008B6C78">
        <w:rPr>
          <w:color w:val="auto"/>
          <w:sz w:val="24"/>
          <w:szCs w:val="24"/>
        </w:rPr>
        <w:t>равительства Российской Федерации от 31.08.2018 № 1039 «</w:t>
      </w:r>
      <w:r w:rsidRPr="008B6C78">
        <w:rPr>
          <w:bCs/>
          <w:color w:val="auto"/>
          <w:sz w:val="24"/>
          <w:szCs w:val="24"/>
        </w:rPr>
        <w:t>Об утверждении Правил обустройства</w:t>
      </w:r>
      <w:proofErr w:type="gramEnd"/>
      <w:r w:rsidRPr="008B6C78">
        <w:rPr>
          <w:bCs/>
          <w:color w:val="auto"/>
          <w:sz w:val="24"/>
          <w:szCs w:val="24"/>
        </w:rPr>
        <w:t xml:space="preserve"> мест</w:t>
      </w:r>
      <w:r w:rsidR="008B6C78">
        <w:rPr>
          <w:bCs/>
          <w:color w:val="auto"/>
          <w:sz w:val="24"/>
          <w:szCs w:val="24"/>
        </w:rPr>
        <w:t xml:space="preserve"> </w:t>
      </w:r>
      <w:r w:rsidRPr="008B6C78">
        <w:rPr>
          <w:bCs/>
          <w:color w:val="auto"/>
          <w:sz w:val="24"/>
          <w:szCs w:val="24"/>
        </w:rPr>
        <w:t>(площадок) накопления твердых коммунальных отходов и ведения их реестра</w:t>
      </w:r>
      <w:r w:rsidRPr="008B6C78">
        <w:rPr>
          <w:color w:val="auto"/>
          <w:sz w:val="24"/>
          <w:szCs w:val="24"/>
        </w:rPr>
        <w:t>»,  Уставом муниципального образования</w:t>
      </w:r>
      <w:r w:rsidR="000F075B" w:rsidRPr="008B6C78">
        <w:rPr>
          <w:color w:val="auto"/>
          <w:sz w:val="24"/>
          <w:szCs w:val="24"/>
        </w:rPr>
        <w:t xml:space="preserve"> «</w:t>
      </w:r>
      <w:r w:rsidR="00CC19D6" w:rsidRPr="008B6C78">
        <w:rPr>
          <w:color w:val="auto"/>
          <w:sz w:val="24"/>
          <w:szCs w:val="24"/>
        </w:rPr>
        <w:t>Успенский сельсовет</w:t>
      </w:r>
      <w:r w:rsidR="000F075B" w:rsidRPr="008B6C78">
        <w:rPr>
          <w:color w:val="auto"/>
          <w:sz w:val="24"/>
          <w:szCs w:val="24"/>
        </w:rPr>
        <w:t xml:space="preserve">» Касторенского района Курской области, Администрация </w:t>
      </w:r>
      <w:r w:rsidR="00CC19D6" w:rsidRPr="008B6C78">
        <w:rPr>
          <w:color w:val="auto"/>
          <w:sz w:val="24"/>
          <w:szCs w:val="24"/>
        </w:rPr>
        <w:t>Успенского сельсовета Касторенского района</w:t>
      </w:r>
      <w:r w:rsidR="000F075B" w:rsidRPr="008B6C78">
        <w:rPr>
          <w:color w:val="auto"/>
          <w:sz w:val="24"/>
          <w:szCs w:val="24"/>
        </w:rPr>
        <w:t xml:space="preserve"> Курской области, </w:t>
      </w:r>
    </w:p>
    <w:p w:rsidR="005E1533" w:rsidRPr="008B6C78" w:rsidRDefault="005E1533" w:rsidP="00F61CEC">
      <w:pPr>
        <w:pStyle w:val="HEADERTEXT"/>
        <w:jc w:val="both"/>
        <w:rPr>
          <w:color w:val="auto"/>
          <w:sz w:val="24"/>
          <w:szCs w:val="24"/>
        </w:rPr>
      </w:pPr>
    </w:p>
    <w:p w:rsidR="00F61CEC" w:rsidRPr="008B6C78" w:rsidRDefault="005E1533" w:rsidP="005E1533">
      <w:pPr>
        <w:pStyle w:val="HEADERTEXT"/>
        <w:jc w:val="both"/>
        <w:rPr>
          <w:b/>
          <w:bCs/>
          <w:sz w:val="24"/>
          <w:szCs w:val="24"/>
        </w:rPr>
      </w:pPr>
      <w:r w:rsidRPr="008B6C78">
        <w:rPr>
          <w:color w:val="auto"/>
          <w:sz w:val="24"/>
          <w:szCs w:val="24"/>
        </w:rPr>
        <w:t>ПОСТАНОВЛЯЕТ:</w:t>
      </w:r>
    </w:p>
    <w:p w:rsidR="00F61CEC" w:rsidRPr="008B6C78" w:rsidRDefault="008B6C78" w:rsidP="000F075B">
      <w:pPr>
        <w:tabs>
          <w:tab w:val="left" w:pos="900"/>
        </w:tabs>
        <w:spacing w:after="0"/>
        <w:jc w:val="both"/>
        <w:rPr>
          <w:rFonts w:ascii="Arial" w:hAnsi="Arial" w:cs="Arial"/>
          <w:sz w:val="24"/>
          <w:szCs w:val="24"/>
        </w:rPr>
      </w:pPr>
      <w:r>
        <w:rPr>
          <w:rFonts w:ascii="Arial" w:hAnsi="Arial" w:cs="Arial"/>
          <w:sz w:val="24"/>
          <w:szCs w:val="24"/>
        </w:rPr>
        <w:tab/>
      </w:r>
      <w:r w:rsidR="00F61CEC" w:rsidRPr="008B6C78">
        <w:rPr>
          <w:rFonts w:ascii="Arial" w:hAnsi="Arial" w:cs="Arial"/>
          <w:sz w:val="24"/>
          <w:szCs w:val="24"/>
        </w:rPr>
        <w:t xml:space="preserve">1. Утвердить прилагаемые Правила обустройства мест (площадок) накопления твердых коммунальных отходов и ведения их реестра на территории  </w:t>
      </w:r>
      <w:r w:rsidR="00CC19D6" w:rsidRPr="008B6C78">
        <w:rPr>
          <w:rFonts w:ascii="Arial" w:hAnsi="Arial" w:cs="Arial"/>
          <w:sz w:val="24"/>
          <w:szCs w:val="24"/>
        </w:rPr>
        <w:t>МО «Успенский сельсовет»</w:t>
      </w:r>
      <w:r w:rsidR="000F075B" w:rsidRPr="008B6C78">
        <w:rPr>
          <w:rFonts w:ascii="Arial" w:hAnsi="Arial" w:cs="Arial"/>
          <w:sz w:val="24"/>
          <w:szCs w:val="24"/>
        </w:rPr>
        <w:t xml:space="preserve"> Касторенского района Курской области. </w:t>
      </w:r>
      <w:r w:rsidR="00F61CEC" w:rsidRPr="008B6C78">
        <w:rPr>
          <w:rFonts w:ascii="Arial" w:hAnsi="Arial" w:cs="Arial"/>
          <w:sz w:val="24"/>
          <w:szCs w:val="24"/>
        </w:rPr>
        <w:t xml:space="preserve"> </w:t>
      </w:r>
    </w:p>
    <w:p w:rsidR="00F61CEC" w:rsidRPr="008B6C78" w:rsidRDefault="008B6C78" w:rsidP="000F075B">
      <w:pPr>
        <w:tabs>
          <w:tab w:val="left" w:pos="900"/>
        </w:tabs>
        <w:spacing w:after="0"/>
        <w:jc w:val="both"/>
        <w:rPr>
          <w:rFonts w:ascii="Arial" w:hAnsi="Arial" w:cs="Arial"/>
          <w:sz w:val="24"/>
          <w:szCs w:val="24"/>
        </w:rPr>
      </w:pPr>
      <w:r>
        <w:rPr>
          <w:rFonts w:ascii="Arial" w:hAnsi="Arial" w:cs="Arial"/>
          <w:sz w:val="24"/>
          <w:szCs w:val="24"/>
        </w:rPr>
        <w:tab/>
      </w:r>
      <w:r w:rsidR="00F61CEC" w:rsidRPr="008B6C78">
        <w:rPr>
          <w:rFonts w:ascii="Arial" w:hAnsi="Arial" w:cs="Arial"/>
          <w:sz w:val="24"/>
          <w:szCs w:val="24"/>
        </w:rPr>
        <w:t xml:space="preserve">2. Правила подлежат размещению на официальном сайте </w:t>
      </w:r>
      <w:r w:rsidR="000F075B" w:rsidRPr="008B6C78">
        <w:rPr>
          <w:rFonts w:ascii="Arial" w:hAnsi="Arial" w:cs="Arial"/>
          <w:sz w:val="24"/>
          <w:szCs w:val="24"/>
        </w:rPr>
        <w:t>муниципального образования «</w:t>
      </w:r>
      <w:r w:rsidR="00CC19D6" w:rsidRPr="008B6C78">
        <w:rPr>
          <w:rFonts w:ascii="Arial" w:hAnsi="Arial" w:cs="Arial"/>
          <w:sz w:val="24"/>
          <w:szCs w:val="24"/>
        </w:rPr>
        <w:t>Успенский сельсовет</w:t>
      </w:r>
      <w:r w:rsidR="000F075B" w:rsidRPr="008B6C78">
        <w:rPr>
          <w:rFonts w:ascii="Arial" w:hAnsi="Arial" w:cs="Arial"/>
          <w:sz w:val="24"/>
          <w:szCs w:val="24"/>
        </w:rPr>
        <w:t>» Касторенского района Курской области в информационно-телекоммуникационной сети «Интернет».</w:t>
      </w:r>
    </w:p>
    <w:p w:rsidR="00F61CEC" w:rsidRPr="008B6C78" w:rsidRDefault="00F61CEC" w:rsidP="008B6C78">
      <w:pPr>
        <w:pStyle w:val="FORMATTEXT"/>
        <w:ind w:firstLine="708"/>
        <w:jc w:val="both"/>
        <w:rPr>
          <w:sz w:val="24"/>
          <w:szCs w:val="24"/>
        </w:rPr>
      </w:pPr>
      <w:r w:rsidRPr="008B6C78">
        <w:rPr>
          <w:sz w:val="24"/>
          <w:szCs w:val="24"/>
        </w:rPr>
        <w:t xml:space="preserve">3. Настоящее постановление вступает в силу с </w:t>
      </w:r>
      <w:r w:rsidR="00CC19D6" w:rsidRPr="008B6C78">
        <w:rPr>
          <w:sz w:val="24"/>
          <w:szCs w:val="24"/>
        </w:rPr>
        <w:t>04мая 2020</w:t>
      </w:r>
      <w:r w:rsidRPr="008B6C78">
        <w:rPr>
          <w:sz w:val="24"/>
          <w:szCs w:val="24"/>
        </w:rPr>
        <w:t xml:space="preserve"> г. </w:t>
      </w:r>
    </w:p>
    <w:p w:rsidR="00F61CEC" w:rsidRPr="008B6C78" w:rsidRDefault="00F61CEC" w:rsidP="008B6C78">
      <w:pPr>
        <w:spacing w:after="0"/>
        <w:ind w:firstLine="708"/>
        <w:jc w:val="both"/>
        <w:rPr>
          <w:rFonts w:ascii="Arial" w:hAnsi="Arial" w:cs="Arial"/>
          <w:kern w:val="2"/>
          <w:sz w:val="24"/>
          <w:szCs w:val="24"/>
        </w:rPr>
      </w:pPr>
      <w:r w:rsidRPr="008B6C78">
        <w:rPr>
          <w:rFonts w:ascii="Arial" w:hAnsi="Arial" w:cs="Arial"/>
          <w:kern w:val="2"/>
          <w:sz w:val="24"/>
          <w:szCs w:val="24"/>
        </w:rPr>
        <w:t xml:space="preserve">4. </w:t>
      </w:r>
      <w:proofErr w:type="gramStart"/>
      <w:r w:rsidRPr="008B6C78">
        <w:rPr>
          <w:rFonts w:ascii="Arial" w:hAnsi="Arial" w:cs="Arial"/>
          <w:kern w:val="2"/>
          <w:sz w:val="24"/>
          <w:szCs w:val="24"/>
        </w:rPr>
        <w:t>Контроль за</w:t>
      </w:r>
      <w:proofErr w:type="gramEnd"/>
      <w:r w:rsidRPr="008B6C78">
        <w:rPr>
          <w:rFonts w:ascii="Arial" w:hAnsi="Arial" w:cs="Arial"/>
          <w:kern w:val="2"/>
          <w:sz w:val="24"/>
          <w:szCs w:val="24"/>
        </w:rPr>
        <w:t xml:space="preserve"> исполнением настоящего </w:t>
      </w:r>
      <w:r w:rsidRPr="008B6C78">
        <w:rPr>
          <w:rFonts w:ascii="Arial" w:hAnsi="Arial" w:cs="Arial"/>
          <w:kern w:val="1"/>
          <w:sz w:val="24"/>
          <w:szCs w:val="24"/>
        </w:rPr>
        <w:t>постановления</w:t>
      </w:r>
      <w:r w:rsidRPr="008B6C78">
        <w:rPr>
          <w:rFonts w:ascii="Arial" w:hAnsi="Arial" w:cs="Arial"/>
          <w:kern w:val="2"/>
          <w:sz w:val="24"/>
          <w:szCs w:val="24"/>
        </w:rPr>
        <w:t xml:space="preserve"> </w:t>
      </w:r>
      <w:r w:rsidR="000F075B" w:rsidRPr="008B6C78">
        <w:rPr>
          <w:rFonts w:ascii="Arial" w:hAnsi="Arial" w:cs="Arial"/>
          <w:kern w:val="2"/>
          <w:sz w:val="24"/>
          <w:szCs w:val="24"/>
        </w:rPr>
        <w:t>оставляю за собой</w:t>
      </w:r>
      <w:r w:rsidRPr="008B6C78">
        <w:rPr>
          <w:rFonts w:ascii="Arial" w:hAnsi="Arial" w:cs="Arial"/>
          <w:kern w:val="2"/>
          <w:sz w:val="24"/>
          <w:szCs w:val="24"/>
        </w:rPr>
        <w:t>.</w:t>
      </w:r>
    </w:p>
    <w:p w:rsidR="00B24C29" w:rsidRPr="008B6C78" w:rsidRDefault="00B24C29" w:rsidP="000F075B">
      <w:pPr>
        <w:spacing w:after="0"/>
        <w:jc w:val="both"/>
        <w:rPr>
          <w:rFonts w:ascii="Arial" w:hAnsi="Arial" w:cs="Arial"/>
          <w:sz w:val="24"/>
          <w:szCs w:val="24"/>
        </w:rPr>
      </w:pPr>
    </w:p>
    <w:p w:rsidR="00B24C29" w:rsidRPr="008B6C78" w:rsidRDefault="00B24C29" w:rsidP="000F075B">
      <w:pPr>
        <w:spacing w:after="0"/>
        <w:jc w:val="both"/>
        <w:rPr>
          <w:rFonts w:ascii="Arial" w:hAnsi="Arial" w:cs="Arial"/>
          <w:sz w:val="24"/>
          <w:szCs w:val="24"/>
        </w:rPr>
      </w:pPr>
    </w:p>
    <w:p w:rsidR="00B24C29" w:rsidRPr="008B6C78" w:rsidRDefault="00B24C29" w:rsidP="00CC19D6">
      <w:pPr>
        <w:ind w:firstLine="708"/>
        <w:jc w:val="both"/>
        <w:rPr>
          <w:rFonts w:ascii="Arial" w:hAnsi="Arial" w:cs="Arial"/>
          <w:sz w:val="24"/>
          <w:szCs w:val="24"/>
        </w:rPr>
      </w:pPr>
      <w:r w:rsidRPr="008B6C78">
        <w:rPr>
          <w:rFonts w:ascii="Arial" w:hAnsi="Arial" w:cs="Arial"/>
          <w:sz w:val="24"/>
          <w:szCs w:val="24"/>
        </w:rPr>
        <w:t xml:space="preserve">Глава </w:t>
      </w:r>
      <w:r w:rsidR="00CC19D6" w:rsidRPr="008B6C78">
        <w:rPr>
          <w:rFonts w:ascii="Arial" w:hAnsi="Arial" w:cs="Arial"/>
          <w:sz w:val="24"/>
          <w:szCs w:val="24"/>
        </w:rPr>
        <w:t xml:space="preserve">Успенского сельсовета </w:t>
      </w:r>
      <w:r w:rsidRPr="008B6C78">
        <w:rPr>
          <w:rFonts w:ascii="Arial" w:hAnsi="Arial" w:cs="Arial"/>
          <w:sz w:val="24"/>
          <w:szCs w:val="24"/>
        </w:rPr>
        <w:t xml:space="preserve">                 </w:t>
      </w:r>
      <w:r w:rsidR="00CC19D6" w:rsidRPr="008B6C78">
        <w:rPr>
          <w:rFonts w:ascii="Arial" w:hAnsi="Arial" w:cs="Arial"/>
          <w:sz w:val="24"/>
          <w:szCs w:val="24"/>
        </w:rPr>
        <w:t xml:space="preserve">         </w:t>
      </w:r>
      <w:r w:rsidRPr="008B6C78">
        <w:rPr>
          <w:rFonts w:ascii="Arial" w:hAnsi="Arial" w:cs="Arial"/>
          <w:sz w:val="24"/>
          <w:szCs w:val="24"/>
        </w:rPr>
        <w:t xml:space="preserve">            </w:t>
      </w:r>
      <w:r w:rsidR="00CC19D6" w:rsidRPr="008B6C78">
        <w:rPr>
          <w:rFonts w:ascii="Arial" w:hAnsi="Arial" w:cs="Arial"/>
          <w:sz w:val="24"/>
          <w:szCs w:val="24"/>
        </w:rPr>
        <w:t>К.М. Осипова</w:t>
      </w:r>
    </w:p>
    <w:p w:rsidR="00B24C29" w:rsidRPr="008B6C78" w:rsidRDefault="00B24C29" w:rsidP="00B24C29">
      <w:pPr>
        <w:jc w:val="both"/>
        <w:rPr>
          <w:rFonts w:ascii="Arial" w:hAnsi="Arial" w:cs="Arial"/>
          <w:sz w:val="28"/>
          <w:szCs w:val="28"/>
        </w:rPr>
      </w:pPr>
    </w:p>
    <w:p w:rsidR="001A0E8A" w:rsidRPr="008B6C78" w:rsidRDefault="001A0E8A" w:rsidP="00CE421C">
      <w:pPr>
        <w:spacing w:after="0" w:line="240" w:lineRule="auto"/>
        <w:jc w:val="right"/>
        <w:rPr>
          <w:rFonts w:ascii="Arial" w:hAnsi="Arial" w:cs="Arial"/>
        </w:rPr>
      </w:pPr>
    </w:p>
    <w:p w:rsidR="001A0E8A" w:rsidRPr="008B6C78" w:rsidRDefault="001A0E8A" w:rsidP="00CC19D6">
      <w:pPr>
        <w:spacing w:after="0" w:line="240" w:lineRule="auto"/>
        <w:rPr>
          <w:rFonts w:ascii="Arial" w:hAnsi="Arial" w:cs="Arial"/>
        </w:rPr>
      </w:pPr>
    </w:p>
    <w:p w:rsidR="001A0E8A" w:rsidRPr="008B6C78" w:rsidRDefault="001A0E8A" w:rsidP="00CE421C">
      <w:pPr>
        <w:spacing w:after="0" w:line="240" w:lineRule="auto"/>
        <w:jc w:val="right"/>
        <w:rPr>
          <w:rFonts w:ascii="Arial" w:hAnsi="Arial" w:cs="Arial"/>
        </w:rPr>
      </w:pPr>
    </w:p>
    <w:p w:rsidR="00AE791C" w:rsidRPr="008B6C78" w:rsidRDefault="00AE791C">
      <w:pPr>
        <w:rPr>
          <w:rFonts w:ascii="Arial" w:hAnsi="Arial" w:cs="Arial"/>
        </w:rPr>
      </w:pPr>
      <w:r w:rsidRPr="008B6C78">
        <w:rPr>
          <w:rFonts w:ascii="Arial" w:hAnsi="Arial" w:cs="Arial"/>
        </w:rPr>
        <w:br w:type="page"/>
      </w:r>
    </w:p>
    <w:p w:rsidR="00CE421C" w:rsidRPr="008B6C78" w:rsidRDefault="00CE421C" w:rsidP="00CE421C">
      <w:pPr>
        <w:spacing w:after="0" w:line="240" w:lineRule="auto"/>
        <w:jc w:val="right"/>
        <w:rPr>
          <w:rFonts w:ascii="Arial" w:hAnsi="Arial" w:cs="Arial"/>
          <w:sz w:val="24"/>
        </w:rPr>
      </w:pPr>
      <w:r w:rsidRPr="008B6C78">
        <w:rPr>
          <w:rFonts w:ascii="Arial" w:hAnsi="Arial" w:cs="Arial"/>
          <w:sz w:val="24"/>
        </w:rPr>
        <w:lastRenderedPageBreak/>
        <w:t>Приложение 1</w:t>
      </w:r>
    </w:p>
    <w:p w:rsidR="00CE421C" w:rsidRPr="008B6C78" w:rsidRDefault="00CE421C" w:rsidP="00CE421C">
      <w:pPr>
        <w:spacing w:after="0" w:line="240" w:lineRule="auto"/>
        <w:jc w:val="right"/>
        <w:rPr>
          <w:rFonts w:ascii="Arial" w:hAnsi="Arial" w:cs="Arial"/>
          <w:sz w:val="24"/>
        </w:rPr>
      </w:pPr>
      <w:r w:rsidRPr="008B6C78">
        <w:rPr>
          <w:rFonts w:ascii="Arial" w:hAnsi="Arial" w:cs="Arial"/>
          <w:sz w:val="24"/>
        </w:rPr>
        <w:t xml:space="preserve">к постановлению администрации </w:t>
      </w:r>
    </w:p>
    <w:p w:rsidR="00CC19D6" w:rsidRPr="008B6C78" w:rsidRDefault="00CC19D6" w:rsidP="00CE421C">
      <w:pPr>
        <w:spacing w:after="0" w:line="240" w:lineRule="auto"/>
        <w:jc w:val="right"/>
        <w:rPr>
          <w:rFonts w:ascii="Arial" w:hAnsi="Arial" w:cs="Arial"/>
          <w:sz w:val="24"/>
        </w:rPr>
      </w:pPr>
      <w:r w:rsidRPr="008B6C78">
        <w:rPr>
          <w:rFonts w:ascii="Arial" w:hAnsi="Arial" w:cs="Arial"/>
          <w:sz w:val="24"/>
        </w:rPr>
        <w:t xml:space="preserve">Успенского сельсовета Касторенского района </w:t>
      </w:r>
    </w:p>
    <w:p w:rsidR="00CE421C" w:rsidRPr="008B6C78" w:rsidRDefault="00AE791C" w:rsidP="00CE421C">
      <w:pPr>
        <w:spacing w:after="0" w:line="240" w:lineRule="auto"/>
        <w:jc w:val="right"/>
        <w:rPr>
          <w:rFonts w:ascii="Arial" w:hAnsi="Arial" w:cs="Arial"/>
          <w:sz w:val="24"/>
        </w:rPr>
      </w:pPr>
      <w:r w:rsidRPr="008B6C78">
        <w:rPr>
          <w:rFonts w:ascii="Arial" w:hAnsi="Arial" w:cs="Arial"/>
          <w:sz w:val="24"/>
        </w:rPr>
        <w:t xml:space="preserve">Курской области от   </w:t>
      </w:r>
      <w:proofErr w:type="spellStart"/>
      <w:proofErr w:type="gramStart"/>
      <w:r w:rsidRPr="008B6C78">
        <w:rPr>
          <w:rFonts w:ascii="Arial" w:hAnsi="Arial" w:cs="Arial"/>
          <w:sz w:val="24"/>
        </w:rPr>
        <w:t>от</w:t>
      </w:r>
      <w:proofErr w:type="spellEnd"/>
      <w:proofErr w:type="gramEnd"/>
      <w:r w:rsidRPr="008B6C78">
        <w:rPr>
          <w:rFonts w:ascii="Arial" w:hAnsi="Arial" w:cs="Arial"/>
          <w:sz w:val="24"/>
        </w:rPr>
        <w:t xml:space="preserve"> 01.06.</w:t>
      </w:r>
      <w:r w:rsidR="00CC19D6" w:rsidRPr="008B6C78">
        <w:rPr>
          <w:rFonts w:ascii="Arial" w:hAnsi="Arial" w:cs="Arial"/>
          <w:sz w:val="24"/>
        </w:rPr>
        <w:t>2020г. №</w:t>
      </w:r>
      <w:r w:rsidRPr="008B6C78">
        <w:rPr>
          <w:rFonts w:ascii="Arial" w:hAnsi="Arial" w:cs="Arial"/>
          <w:sz w:val="24"/>
        </w:rPr>
        <w:t>18</w:t>
      </w:r>
      <w:r w:rsidR="00CC19D6" w:rsidRPr="008B6C78">
        <w:rPr>
          <w:rFonts w:ascii="Arial" w:hAnsi="Arial" w:cs="Arial"/>
          <w:sz w:val="24"/>
        </w:rPr>
        <w:t xml:space="preserve"> </w:t>
      </w:r>
    </w:p>
    <w:p w:rsidR="00CE421C" w:rsidRPr="008B6C78" w:rsidRDefault="00CE421C" w:rsidP="00CE421C">
      <w:pPr>
        <w:spacing w:after="0"/>
        <w:ind w:firstLine="540"/>
        <w:jc w:val="both"/>
        <w:rPr>
          <w:rFonts w:ascii="Arial" w:hAnsi="Arial" w:cs="Arial"/>
          <w:kern w:val="1"/>
          <w:sz w:val="24"/>
          <w:szCs w:val="24"/>
        </w:rPr>
      </w:pPr>
    </w:p>
    <w:p w:rsidR="00CE421C" w:rsidRPr="008B6C78" w:rsidRDefault="00CE421C" w:rsidP="00CE421C">
      <w:pPr>
        <w:pStyle w:val="HEADERTEXT"/>
        <w:jc w:val="center"/>
        <w:rPr>
          <w:b/>
          <w:bCs/>
          <w:color w:val="auto"/>
          <w:sz w:val="28"/>
          <w:szCs w:val="28"/>
        </w:rPr>
      </w:pPr>
      <w:r w:rsidRPr="008B6C78">
        <w:rPr>
          <w:b/>
          <w:bCs/>
          <w:color w:val="auto"/>
          <w:sz w:val="28"/>
          <w:szCs w:val="28"/>
        </w:rPr>
        <w:t xml:space="preserve">Правила обустройства мест (площадок) накопления твердых коммунальных отходов и ведения их реестра на территории </w:t>
      </w:r>
      <w:r w:rsidR="00CC19D6" w:rsidRPr="008B6C78">
        <w:rPr>
          <w:b/>
          <w:bCs/>
          <w:color w:val="auto"/>
          <w:sz w:val="28"/>
          <w:szCs w:val="28"/>
        </w:rPr>
        <w:t>МО «Успенский сельсовет»</w:t>
      </w:r>
      <w:r w:rsidR="00C420C7" w:rsidRPr="008B6C78">
        <w:rPr>
          <w:b/>
          <w:bCs/>
          <w:color w:val="auto"/>
          <w:sz w:val="28"/>
          <w:szCs w:val="28"/>
        </w:rPr>
        <w:t xml:space="preserve"> Касторенского района Курской области </w:t>
      </w:r>
      <w:r w:rsidR="007D55AF" w:rsidRPr="008B6C78">
        <w:rPr>
          <w:b/>
          <w:bCs/>
          <w:color w:val="auto"/>
          <w:sz w:val="28"/>
          <w:szCs w:val="28"/>
        </w:rPr>
        <w:t xml:space="preserve"> </w:t>
      </w:r>
    </w:p>
    <w:p w:rsidR="00CE421C" w:rsidRPr="008B6C78" w:rsidRDefault="00CE421C" w:rsidP="00CE421C">
      <w:pPr>
        <w:pStyle w:val="HEADERTEXT"/>
        <w:rPr>
          <w:b/>
          <w:bCs/>
          <w:color w:val="auto"/>
          <w:sz w:val="28"/>
          <w:szCs w:val="28"/>
        </w:rPr>
      </w:pPr>
    </w:p>
    <w:p w:rsidR="00CE421C" w:rsidRDefault="00CE421C" w:rsidP="00CE421C">
      <w:pPr>
        <w:pStyle w:val="HEADERTEXT"/>
        <w:jc w:val="center"/>
        <w:rPr>
          <w:b/>
          <w:bCs/>
          <w:color w:val="auto"/>
          <w:sz w:val="28"/>
          <w:szCs w:val="28"/>
        </w:rPr>
      </w:pPr>
      <w:r w:rsidRPr="008B6C78">
        <w:rPr>
          <w:b/>
          <w:bCs/>
          <w:color w:val="auto"/>
          <w:sz w:val="28"/>
          <w:szCs w:val="28"/>
        </w:rPr>
        <w:t xml:space="preserve"> I. Общие положения </w:t>
      </w:r>
    </w:p>
    <w:p w:rsidR="008B6C78" w:rsidRPr="008B6C78" w:rsidRDefault="008B6C78" w:rsidP="00CE421C">
      <w:pPr>
        <w:pStyle w:val="HEADERTEXT"/>
        <w:jc w:val="center"/>
        <w:rPr>
          <w:b/>
          <w:bCs/>
          <w:color w:val="auto"/>
          <w:sz w:val="28"/>
          <w:szCs w:val="28"/>
        </w:rPr>
      </w:pPr>
    </w:p>
    <w:p w:rsidR="00CE421C" w:rsidRPr="008B6C78" w:rsidRDefault="00CE421C" w:rsidP="00CE421C">
      <w:pPr>
        <w:pStyle w:val="FORMATTEXT"/>
        <w:ind w:firstLine="568"/>
        <w:jc w:val="both"/>
        <w:rPr>
          <w:sz w:val="24"/>
          <w:szCs w:val="28"/>
        </w:rPr>
      </w:pPr>
      <w:r w:rsidRPr="008B6C78">
        <w:rPr>
          <w:sz w:val="24"/>
          <w:szCs w:val="28"/>
        </w:rPr>
        <w:t xml:space="preserve">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CE421C" w:rsidRPr="008B6C78" w:rsidRDefault="00CE421C" w:rsidP="00CE421C">
      <w:pPr>
        <w:pStyle w:val="FORMATTEXT"/>
        <w:ind w:firstLine="568"/>
        <w:jc w:val="both"/>
        <w:rPr>
          <w:sz w:val="24"/>
          <w:szCs w:val="28"/>
        </w:rPr>
      </w:pPr>
      <w:r w:rsidRPr="008B6C78">
        <w:rPr>
          <w:sz w:val="24"/>
          <w:szCs w:val="28"/>
        </w:rPr>
        <w:t xml:space="preserve">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CE421C" w:rsidRPr="008B6C78" w:rsidRDefault="00CE421C" w:rsidP="00CE421C">
      <w:pPr>
        <w:pStyle w:val="HEADERTEXT"/>
        <w:rPr>
          <w:b/>
          <w:bCs/>
          <w:color w:val="auto"/>
          <w:sz w:val="28"/>
          <w:szCs w:val="28"/>
        </w:rPr>
      </w:pPr>
    </w:p>
    <w:p w:rsidR="00CE421C" w:rsidRDefault="00CE421C" w:rsidP="00CE421C">
      <w:pPr>
        <w:pStyle w:val="HEADERTEXT"/>
        <w:jc w:val="center"/>
        <w:rPr>
          <w:b/>
          <w:bCs/>
          <w:color w:val="auto"/>
          <w:sz w:val="28"/>
          <w:szCs w:val="28"/>
        </w:rPr>
      </w:pPr>
      <w:r w:rsidRPr="008B6C78">
        <w:rPr>
          <w:b/>
          <w:bCs/>
          <w:color w:val="auto"/>
          <w:sz w:val="28"/>
          <w:szCs w:val="28"/>
        </w:rPr>
        <w:t xml:space="preserve"> II. Порядок создания мест (площадок) накопления твердых коммунальных отходов </w:t>
      </w:r>
    </w:p>
    <w:p w:rsidR="008B6C78" w:rsidRPr="008B6C78" w:rsidRDefault="008B6C78" w:rsidP="00CE421C">
      <w:pPr>
        <w:pStyle w:val="HEADERTEXT"/>
        <w:jc w:val="center"/>
        <w:rPr>
          <w:b/>
          <w:bCs/>
          <w:color w:val="auto"/>
          <w:sz w:val="28"/>
          <w:szCs w:val="28"/>
        </w:rPr>
      </w:pPr>
    </w:p>
    <w:p w:rsidR="00CE421C" w:rsidRPr="008B6C78" w:rsidRDefault="00CE421C" w:rsidP="00CE421C">
      <w:pPr>
        <w:pStyle w:val="FORMATTEXT"/>
        <w:ind w:firstLine="568"/>
        <w:jc w:val="both"/>
        <w:rPr>
          <w:sz w:val="24"/>
          <w:szCs w:val="28"/>
        </w:rPr>
      </w:pPr>
      <w:r w:rsidRPr="008B6C78">
        <w:rPr>
          <w:sz w:val="24"/>
          <w:szCs w:val="28"/>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4. </w:t>
      </w:r>
      <w:proofErr w:type="gramStart"/>
      <w:r w:rsidRPr="008B6C78">
        <w:rPr>
          <w:sz w:val="24"/>
          <w:szCs w:val="28"/>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w:t>
      </w:r>
      <w:r w:rsidR="00850412" w:rsidRPr="008B6C78">
        <w:rPr>
          <w:sz w:val="24"/>
          <w:szCs w:val="28"/>
        </w:rPr>
        <w:t>Успенского сельсовета</w:t>
      </w:r>
      <w:r w:rsidRPr="008B6C78">
        <w:rPr>
          <w:sz w:val="24"/>
          <w:szCs w:val="28"/>
        </w:rPr>
        <w:t xml:space="preserve">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 </w:t>
      </w:r>
      <w:proofErr w:type="gramEnd"/>
    </w:p>
    <w:p w:rsidR="00CE421C" w:rsidRPr="008B6C78" w:rsidRDefault="00CE421C" w:rsidP="00CE421C">
      <w:pPr>
        <w:pStyle w:val="FORMATTEXT"/>
        <w:ind w:firstLine="568"/>
        <w:jc w:val="both"/>
        <w:rPr>
          <w:sz w:val="24"/>
          <w:szCs w:val="28"/>
        </w:rPr>
      </w:pPr>
      <w:r w:rsidRPr="008B6C78">
        <w:rPr>
          <w:sz w:val="24"/>
          <w:szCs w:val="28"/>
        </w:rPr>
        <w:t xml:space="preserve">5. Уполномоченный орган рассматривает заявку в срок не позднее 10 </w:t>
      </w:r>
      <w:r w:rsidR="00850412" w:rsidRPr="008B6C78">
        <w:rPr>
          <w:sz w:val="24"/>
          <w:szCs w:val="28"/>
        </w:rPr>
        <w:t xml:space="preserve">(десяти) </w:t>
      </w:r>
      <w:r w:rsidRPr="008B6C78">
        <w:rPr>
          <w:sz w:val="24"/>
          <w:szCs w:val="28"/>
        </w:rPr>
        <w:t xml:space="preserve">календарных дней со дня ее поступления. </w:t>
      </w:r>
    </w:p>
    <w:p w:rsidR="00CE421C" w:rsidRPr="008B6C78" w:rsidRDefault="00CE421C" w:rsidP="00CE421C">
      <w:pPr>
        <w:pStyle w:val="FORMATTEXT"/>
        <w:ind w:firstLine="568"/>
        <w:jc w:val="both"/>
        <w:rPr>
          <w:sz w:val="24"/>
          <w:szCs w:val="28"/>
        </w:rPr>
      </w:pPr>
      <w:r w:rsidRPr="008B6C78">
        <w:rPr>
          <w:sz w:val="24"/>
          <w:szCs w:val="28"/>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w:t>
      </w:r>
      <w:r w:rsidRPr="008B6C78">
        <w:rPr>
          <w:sz w:val="24"/>
          <w:szCs w:val="28"/>
        </w:rPr>
        <w:lastRenderedPageBreak/>
        <w:t xml:space="preserve">запрос). </w:t>
      </w:r>
    </w:p>
    <w:p w:rsidR="00CE421C" w:rsidRPr="008B6C78" w:rsidRDefault="00CE421C" w:rsidP="00CE421C">
      <w:pPr>
        <w:pStyle w:val="FORMATTEXT"/>
        <w:ind w:firstLine="568"/>
        <w:jc w:val="both"/>
        <w:rPr>
          <w:sz w:val="24"/>
          <w:szCs w:val="28"/>
        </w:rPr>
      </w:pPr>
      <w:r w:rsidRPr="008B6C78">
        <w:rPr>
          <w:sz w:val="24"/>
          <w:szCs w:val="28"/>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CE421C" w:rsidRPr="008B6C78" w:rsidRDefault="00CE421C" w:rsidP="00CE421C">
      <w:pPr>
        <w:pStyle w:val="FORMATTEXT"/>
        <w:ind w:firstLine="568"/>
        <w:jc w:val="both"/>
        <w:rPr>
          <w:sz w:val="24"/>
          <w:szCs w:val="28"/>
        </w:rPr>
      </w:pPr>
      <w:r w:rsidRPr="008B6C78">
        <w:rPr>
          <w:sz w:val="24"/>
          <w:szCs w:val="28"/>
        </w:rPr>
        <w:t>В случае направления запроса срок рассмотрения заявки может быть увеличен по решению уполномоченного органа до 20</w:t>
      </w:r>
      <w:r w:rsidR="00850412" w:rsidRPr="008B6C78">
        <w:rPr>
          <w:sz w:val="24"/>
          <w:szCs w:val="28"/>
        </w:rPr>
        <w:t xml:space="preserve"> (двадцати)</w:t>
      </w:r>
      <w:r w:rsidRPr="008B6C78">
        <w:rPr>
          <w:sz w:val="24"/>
          <w:szCs w:val="28"/>
        </w:rPr>
        <w:t xml:space="preserve"> календарных дней, при этом заявителю не позднее 3</w:t>
      </w:r>
      <w:r w:rsidR="00850412" w:rsidRPr="008B6C78">
        <w:rPr>
          <w:sz w:val="24"/>
          <w:szCs w:val="28"/>
        </w:rPr>
        <w:t xml:space="preserve"> (трех)</w:t>
      </w:r>
      <w:r w:rsidRPr="008B6C78">
        <w:rPr>
          <w:sz w:val="24"/>
          <w:szCs w:val="28"/>
        </w:rPr>
        <w:t xml:space="preserve"> календарных дней со дня принятия такого решения уполномоченным органом направляется соответствующее уведомление. </w:t>
      </w:r>
    </w:p>
    <w:p w:rsidR="00CE421C" w:rsidRPr="008B6C78" w:rsidRDefault="00CE421C" w:rsidP="00CE421C">
      <w:pPr>
        <w:pStyle w:val="FORMATTEXT"/>
        <w:ind w:firstLine="568"/>
        <w:jc w:val="both"/>
        <w:rPr>
          <w:sz w:val="24"/>
          <w:szCs w:val="28"/>
        </w:rPr>
      </w:pPr>
      <w:r w:rsidRPr="008B6C78">
        <w:rPr>
          <w:sz w:val="24"/>
          <w:szCs w:val="28"/>
        </w:rPr>
        <w:t xml:space="preserve">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8. Основаниями отказа уполномоченного органа в согласовании создания места (площадки) накопления твердых коммунальных отходов являются: </w:t>
      </w:r>
    </w:p>
    <w:p w:rsidR="00CE421C" w:rsidRPr="008B6C78" w:rsidRDefault="00CE421C" w:rsidP="00CE421C">
      <w:pPr>
        <w:pStyle w:val="FORMATTEXT"/>
        <w:ind w:firstLine="568"/>
        <w:jc w:val="both"/>
        <w:rPr>
          <w:sz w:val="24"/>
          <w:szCs w:val="28"/>
        </w:rPr>
      </w:pPr>
      <w:r w:rsidRPr="008B6C78">
        <w:rPr>
          <w:sz w:val="24"/>
          <w:szCs w:val="28"/>
        </w:rPr>
        <w:t xml:space="preserve">а) несоответствие заявки установленной форме; </w:t>
      </w:r>
    </w:p>
    <w:p w:rsidR="00CE421C" w:rsidRPr="008B6C78" w:rsidRDefault="00CE421C" w:rsidP="00CE421C">
      <w:pPr>
        <w:pStyle w:val="FORMATTEXT"/>
        <w:ind w:firstLine="568"/>
        <w:jc w:val="both"/>
        <w:rPr>
          <w:sz w:val="24"/>
          <w:szCs w:val="28"/>
        </w:rPr>
      </w:pPr>
      <w:r w:rsidRPr="008B6C78">
        <w:rPr>
          <w:sz w:val="24"/>
          <w:szCs w:val="28"/>
        </w:rPr>
        <w:t xml:space="preserve">б) несоответствие места (площадки) накопления твердых коммунальных отходов требованиям правил благоустройства </w:t>
      </w:r>
      <w:r w:rsidR="00967080" w:rsidRPr="008B6C78">
        <w:rPr>
          <w:sz w:val="24"/>
          <w:szCs w:val="28"/>
        </w:rPr>
        <w:t>МО «Успенский сельсовет»</w:t>
      </w:r>
      <w:r w:rsidRPr="008B6C78">
        <w:rPr>
          <w:sz w:val="24"/>
          <w:szCs w:val="28"/>
        </w:rPr>
        <w:t xml:space="preserve">,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9. О принятом решении уполномоченный орган уведомляет заявителя в срок, установленный </w:t>
      </w:r>
      <w:r w:rsidR="0064409E" w:rsidRPr="008B6C78">
        <w:rPr>
          <w:sz w:val="24"/>
          <w:szCs w:val="28"/>
        </w:rPr>
        <w:fldChar w:fldCharType="begin"/>
      </w:r>
      <w:r w:rsidRPr="008B6C78">
        <w:rPr>
          <w:sz w:val="24"/>
          <w:szCs w:val="28"/>
        </w:rPr>
        <w:instrText xml:space="preserve"> HYPERLINK "kodeks://link/d?nd=551031834&amp;point=mark=000000000000000000000000000000000000000000000000007DA0K6"\o"’’Об утверждении Правил обустройства мест (площадок) накопления твердых коммунальных отходов и ведения их реестра’’</w:instrText>
      </w:r>
    </w:p>
    <w:p w:rsidR="00CE421C" w:rsidRPr="008B6C78" w:rsidRDefault="00CE421C" w:rsidP="00CE421C">
      <w:pPr>
        <w:pStyle w:val="FORMATTEXT"/>
        <w:ind w:firstLine="568"/>
        <w:jc w:val="both"/>
        <w:rPr>
          <w:sz w:val="24"/>
          <w:szCs w:val="28"/>
        </w:rPr>
      </w:pPr>
      <w:r w:rsidRPr="008B6C78">
        <w:rPr>
          <w:sz w:val="24"/>
          <w:szCs w:val="28"/>
        </w:rPr>
        <w:instrText>Постановление Правительства РФ от 31.08.2018 N 1039</w:instrText>
      </w:r>
    </w:p>
    <w:p w:rsidR="00CE421C" w:rsidRPr="008B6C78" w:rsidRDefault="00CE421C" w:rsidP="00CE421C">
      <w:pPr>
        <w:pStyle w:val="FORMATTEXT"/>
        <w:ind w:firstLine="568"/>
        <w:jc w:val="both"/>
        <w:rPr>
          <w:sz w:val="24"/>
          <w:szCs w:val="28"/>
        </w:rPr>
      </w:pPr>
      <w:r w:rsidRPr="008B6C78">
        <w:rPr>
          <w:sz w:val="24"/>
          <w:szCs w:val="28"/>
        </w:rPr>
        <w:instrText>Статус: вступает в силу с 01.01.2019"</w:instrText>
      </w:r>
      <w:r w:rsidR="0064409E" w:rsidRPr="008B6C78">
        <w:rPr>
          <w:sz w:val="24"/>
          <w:szCs w:val="28"/>
        </w:rPr>
        <w:fldChar w:fldCharType="separate"/>
      </w:r>
      <w:r w:rsidRPr="008B6C78">
        <w:rPr>
          <w:sz w:val="24"/>
          <w:szCs w:val="28"/>
        </w:rPr>
        <w:t xml:space="preserve">пунктами 5 </w:t>
      </w:r>
      <w:r w:rsidR="0064409E" w:rsidRPr="008B6C78">
        <w:rPr>
          <w:sz w:val="24"/>
          <w:szCs w:val="28"/>
        </w:rPr>
        <w:fldChar w:fldCharType="end"/>
      </w:r>
      <w:r w:rsidRPr="008B6C78">
        <w:rPr>
          <w:sz w:val="24"/>
          <w:szCs w:val="28"/>
        </w:rPr>
        <w:t xml:space="preserve"> и </w:t>
      </w:r>
      <w:r w:rsidR="0064409E" w:rsidRPr="008B6C78">
        <w:rPr>
          <w:sz w:val="24"/>
          <w:szCs w:val="28"/>
        </w:rPr>
        <w:fldChar w:fldCharType="begin"/>
      </w:r>
      <w:r w:rsidRPr="008B6C78">
        <w:rPr>
          <w:sz w:val="24"/>
          <w:szCs w:val="28"/>
        </w:rPr>
        <w:instrText xml:space="preserve"> HYPERLINK "kodeks://link/d?nd=551031834&amp;point=mark=000000000000000000000000000000000000000000000000007DC0K7"\o"’’Об утверждении Правил обустройства мест (площадок) накопления твердых коммунальных отходов и ведения их реестра’’</w:instrText>
      </w:r>
    </w:p>
    <w:p w:rsidR="00CE421C" w:rsidRPr="008B6C78" w:rsidRDefault="00CE421C" w:rsidP="00CE421C">
      <w:pPr>
        <w:pStyle w:val="FORMATTEXT"/>
        <w:ind w:firstLine="568"/>
        <w:jc w:val="both"/>
        <w:rPr>
          <w:sz w:val="24"/>
          <w:szCs w:val="28"/>
        </w:rPr>
      </w:pPr>
      <w:r w:rsidRPr="008B6C78">
        <w:rPr>
          <w:sz w:val="24"/>
          <w:szCs w:val="28"/>
        </w:rPr>
        <w:instrText>Постановление Правительства РФ от 31.08.2018 N 1039</w:instrText>
      </w:r>
    </w:p>
    <w:p w:rsidR="00CE421C" w:rsidRPr="008B6C78" w:rsidRDefault="00CE421C" w:rsidP="00CE421C">
      <w:pPr>
        <w:pStyle w:val="FORMATTEXT"/>
        <w:ind w:firstLine="568"/>
        <w:jc w:val="both"/>
        <w:rPr>
          <w:sz w:val="24"/>
          <w:szCs w:val="28"/>
        </w:rPr>
      </w:pPr>
      <w:r w:rsidRPr="008B6C78">
        <w:rPr>
          <w:sz w:val="24"/>
          <w:szCs w:val="28"/>
        </w:rPr>
        <w:instrText>Статус: вступает в силу с 01.01.2019"</w:instrText>
      </w:r>
      <w:r w:rsidR="0064409E" w:rsidRPr="008B6C78">
        <w:rPr>
          <w:sz w:val="24"/>
          <w:szCs w:val="28"/>
        </w:rPr>
        <w:fldChar w:fldCharType="separate"/>
      </w:r>
      <w:r w:rsidRPr="008B6C78">
        <w:rPr>
          <w:sz w:val="24"/>
          <w:szCs w:val="28"/>
        </w:rPr>
        <w:t xml:space="preserve">6 настоящих Правил </w:t>
      </w:r>
      <w:r w:rsidR="0064409E" w:rsidRPr="008B6C78">
        <w:rPr>
          <w:sz w:val="24"/>
          <w:szCs w:val="28"/>
        </w:rPr>
        <w:fldChar w:fldCharType="end"/>
      </w:r>
      <w:r w:rsidRPr="008B6C78">
        <w:rPr>
          <w:sz w:val="24"/>
          <w:szCs w:val="28"/>
        </w:rPr>
        <w:t xml:space="preserve">.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CE421C" w:rsidRPr="008B6C78" w:rsidRDefault="00CE421C" w:rsidP="00CE421C">
      <w:pPr>
        <w:pStyle w:val="FORMATTEXT"/>
        <w:ind w:firstLine="568"/>
        <w:jc w:val="both"/>
        <w:rPr>
          <w:sz w:val="24"/>
          <w:szCs w:val="28"/>
        </w:rPr>
      </w:pPr>
      <w:r w:rsidRPr="008B6C78">
        <w:rPr>
          <w:sz w:val="24"/>
          <w:szCs w:val="28"/>
        </w:rPr>
        <w:t xml:space="preserve">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CE421C" w:rsidRPr="008B6C78" w:rsidRDefault="00CE421C" w:rsidP="00CE421C">
      <w:pPr>
        <w:pStyle w:val="HEADERTEXT"/>
        <w:rPr>
          <w:b/>
          <w:bCs/>
          <w:color w:val="auto"/>
          <w:sz w:val="28"/>
          <w:szCs w:val="28"/>
        </w:rPr>
      </w:pPr>
    </w:p>
    <w:p w:rsidR="00CE421C" w:rsidRDefault="00CE421C" w:rsidP="00CE421C">
      <w:pPr>
        <w:pStyle w:val="HEADERTEXT"/>
        <w:jc w:val="center"/>
        <w:rPr>
          <w:b/>
          <w:bCs/>
          <w:color w:val="auto"/>
          <w:sz w:val="28"/>
          <w:szCs w:val="28"/>
        </w:rPr>
      </w:pPr>
      <w:r w:rsidRPr="008B6C78">
        <w:rPr>
          <w:b/>
          <w:bCs/>
          <w:color w:val="auto"/>
          <w:sz w:val="28"/>
          <w:szCs w:val="28"/>
        </w:rPr>
        <w:t xml:space="preserve"> III. Правила формирования и ведения реестра мест (площадок) накопления твердых коммунальных отходов, требования к его содержанию </w:t>
      </w:r>
    </w:p>
    <w:p w:rsidR="008B6C78" w:rsidRPr="008B6C78" w:rsidRDefault="008B6C78" w:rsidP="00CE421C">
      <w:pPr>
        <w:pStyle w:val="HEADERTEXT"/>
        <w:jc w:val="center"/>
        <w:rPr>
          <w:b/>
          <w:bCs/>
          <w:color w:val="auto"/>
          <w:sz w:val="28"/>
          <w:szCs w:val="28"/>
        </w:rPr>
      </w:pPr>
    </w:p>
    <w:p w:rsidR="00CE421C" w:rsidRPr="008B6C78" w:rsidRDefault="00CE421C" w:rsidP="00CE421C">
      <w:pPr>
        <w:pStyle w:val="FORMATTEXT"/>
        <w:ind w:firstLine="568"/>
        <w:jc w:val="both"/>
        <w:rPr>
          <w:sz w:val="24"/>
          <w:szCs w:val="28"/>
        </w:rPr>
      </w:pPr>
      <w:r w:rsidRPr="008B6C78">
        <w:rPr>
          <w:sz w:val="24"/>
          <w:szCs w:val="28"/>
        </w:rPr>
        <w:t xml:space="preserve">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13. </w:t>
      </w:r>
      <w:proofErr w:type="gramStart"/>
      <w:r w:rsidRPr="008B6C78">
        <w:rPr>
          <w:sz w:val="24"/>
          <w:szCs w:val="28"/>
        </w:rPr>
        <w:t xml:space="preserve">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w:t>
      </w:r>
      <w:r w:rsidRPr="008B6C78">
        <w:rPr>
          <w:sz w:val="24"/>
          <w:szCs w:val="28"/>
        </w:rPr>
        <w:lastRenderedPageBreak/>
        <w:t>по обращению с твердыми коммунальными отходами с региональным оператором</w:t>
      </w:r>
      <w:proofErr w:type="gramEnd"/>
      <w:r w:rsidRPr="008B6C78">
        <w:rPr>
          <w:sz w:val="24"/>
          <w:szCs w:val="28"/>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CE421C" w:rsidRPr="008B6C78" w:rsidRDefault="00CE421C" w:rsidP="00CE421C">
      <w:pPr>
        <w:pStyle w:val="FORMATTEXT"/>
        <w:ind w:firstLine="568"/>
        <w:jc w:val="both"/>
        <w:rPr>
          <w:sz w:val="24"/>
          <w:szCs w:val="28"/>
        </w:rPr>
      </w:pPr>
      <w:r w:rsidRPr="008B6C78">
        <w:rPr>
          <w:sz w:val="24"/>
          <w:szCs w:val="28"/>
        </w:rPr>
        <w:t xml:space="preserve">14. Реестр ведется на государственном языке Российской Федерации. </w:t>
      </w:r>
    </w:p>
    <w:p w:rsidR="00CE421C" w:rsidRPr="008B6C78" w:rsidRDefault="00CE421C" w:rsidP="00CE421C">
      <w:pPr>
        <w:pStyle w:val="FORMATTEXT"/>
        <w:ind w:firstLine="568"/>
        <w:jc w:val="both"/>
        <w:rPr>
          <w:sz w:val="24"/>
          <w:szCs w:val="28"/>
        </w:rPr>
      </w:pPr>
      <w:r w:rsidRPr="008B6C78">
        <w:rPr>
          <w:sz w:val="24"/>
          <w:szCs w:val="28"/>
        </w:rPr>
        <w:t xml:space="preserve">15. В соответствии с пунктом 5 </w:t>
      </w:r>
      <w:r w:rsidR="0064409E" w:rsidRPr="008B6C78">
        <w:rPr>
          <w:sz w:val="24"/>
          <w:szCs w:val="28"/>
        </w:rPr>
        <w:fldChar w:fldCharType="begin"/>
      </w:r>
      <w:r w:rsidRPr="008B6C78">
        <w:rPr>
          <w:sz w:val="24"/>
          <w:szCs w:val="28"/>
        </w:rPr>
        <w:instrText xml:space="preserve"> HYPERLINK "kodeks://link/d?nd=901711591&amp;point=mark=000000000000000000000000000000000000000000000000008QG0M2"\o"’’Об отходах производства и потребления (с изменениями на 29 июля 2018 года)’’</w:instrText>
      </w:r>
    </w:p>
    <w:p w:rsidR="00CE421C" w:rsidRPr="008B6C78" w:rsidRDefault="00CE421C" w:rsidP="00CE421C">
      <w:pPr>
        <w:pStyle w:val="FORMATTEXT"/>
        <w:ind w:firstLine="568"/>
        <w:jc w:val="both"/>
        <w:rPr>
          <w:sz w:val="24"/>
          <w:szCs w:val="28"/>
        </w:rPr>
      </w:pPr>
      <w:r w:rsidRPr="008B6C78">
        <w:rPr>
          <w:sz w:val="24"/>
          <w:szCs w:val="28"/>
        </w:rPr>
        <w:instrText>Федеральный закон от 24.06.1998 N 89-ФЗ</w:instrText>
      </w:r>
    </w:p>
    <w:p w:rsidR="00CE421C" w:rsidRPr="008B6C78" w:rsidRDefault="00CE421C" w:rsidP="00CE421C">
      <w:pPr>
        <w:pStyle w:val="FORMATTEXT"/>
        <w:ind w:firstLine="568"/>
        <w:jc w:val="both"/>
        <w:rPr>
          <w:sz w:val="24"/>
          <w:szCs w:val="28"/>
        </w:rPr>
      </w:pPr>
      <w:r w:rsidRPr="008B6C78">
        <w:rPr>
          <w:sz w:val="24"/>
          <w:szCs w:val="28"/>
        </w:rPr>
        <w:instrText>Статус: действующая редакция (действ. с 30.07.2018)"</w:instrText>
      </w:r>
      <w:r w:rsidR="0064409E" w:rsidRPr="008B6C78">
        <w:rPr>
          <w:sz w:val="24"/>
          <w:szCs w:val="28"/>
        </w:rPr>
        <w:fldChar w:fldCharType="separate"/>
      </w:r>
      <w:r w:rsidR="001D6983" w:rsidRPr="008B6C78">
        <w:rPr>
          <w:sz w:val="24"/>
          <w:szCs w:val="28"/>
        </w:rPr>
        <w:t>статьи 13.</w:t>
      </w:r>
      <w:r w:rsidRPr="008B6C78">
        <w:rPr>
          <w:sz w:val="24"/>
          <w:szCs w:val="28"/>
        </w:rPr>
        <w:t xml:space="preserve">4 Федерального закона "Об отходах производства и потребления" </w:t>
      </w:r>
      <w:r w:rsidR="0064409E" w:rsidRPr="008B6C78">
        <w:rPr>
          <w:sz w:val="24"/>
          <w:szCs w:val="28"/>
        </w:rPr>
        <w:fldChar w:fldCharType="end"/>
      </w:r>
      <w:r w:rsidRPr="008B6C78">
        <w:rPr>
          <w:sz w:val="24"/>
          <w:szCs w:val="28"/>
        </w:rPr>
        <w:t xml:space="preserve"> реестр включает в себя следующие разделы: </w:t>
      </w:r>
    </w:p>
    <w:p w:rsidR="00CE421C" w:rsidRPr="008B6C78" w:rsidRDefault="00CE421C" w:rsidP="00CE421C">
      <w:pPr>
        <w:pStyle w:val="FORMATTEXT"/>
        <w:ind w:firstLine="568"/>
        <w:jc w:val="both"/>
        <w:rPr>
          <w:sz w:val="24"/>
          <w:szCs w:val="28"/>
        </w:rPr>
      </w:pPr>
      <w:r w:rsidRPr="008B6C78">
        <w:rPr>
          <w:sz w:val="24"/>
          <w:szCs w:val="28"/>
        </w:rPr>
        <w:t xml:space="preserve">данные о нахождении мест (площадок)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данные о технических характеристиках мест (площадок)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данные о собственниках мест (площадок)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CE421C" w:rsidRPr="008B6C78" w:rsidRDefault="00CE421C" w:rsidP="00CE421C">
      <w:pPr>
        <w:pStyle w:val="FORMATTEXT"/>
        <w:ind w:firstLine="568"/>
        <w:jc w:val="both"/>
        <w:rPr>
          <w:sz w:val="24"/>
          <w:szCs w:val="28"/>
        </w:rPr>
      </w:pPr>
      <w:r w:rsidRPr="008B6C78">
        <w:rPr>
          <w:sz w:val="24"/>
          <w:szCs w:val="28"/>
        </w:rP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CE421C" w:rsidRPr="008B6C78" w:rsidRDefault="00CE421C" w:rsidP="00CE421C">
      <w:pPr>
        <w:pStyle w:val="FORMATTEXT"/>
        <w:ind w:firstLine="568"/>
        <w:jc w:val="both"/>
        <w:rPr>
          <w:sz w:val="24"/>
          <w:szCs w:val="28"/>
        </w:rPr>
      </w:pPr>
      <w:r w:rsidRPr="008B6C78">
        <w:rPr>
          <w:sz w:val="24"/>
          <w:szCs w:val="28"/>
        </w:rPr>
        <w:t xml:space="preserve">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18. Раздел "Данные о собственниках мест (площадок) накопления твердых коммунальных отходов" содержит сведения: </w:t>
      </w:r>
    </w:p>
    <w:p w:rsidR="00CE421C" w:rsidRPr="008B6C78" w:rsidRDefault="00CE421C" w:rsidP="00CE421C">
      <w:pPr>
        <w:pStyle w:val="FORMATTEXT"/>
        <w:ind w:firstLine="568"/>
        <w:jc w:val="both"/>
        <w:rPr>
          <w:sz w:val="24"/>
          <w:szCs w:val="28"/>
        </w:rPr>
      </w:pPr>
      <w:r w:rsidRPr="008B6C78">
        <w:rPr>
          <w:sz w:val="24"/>
          <w:szCs w:val="28"/>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CE421C" w:rsidRPr="008B6C78" w:rsidRDefault="00CE421C" w:rsidP="00CE421C">
      <w:pPr>
        <w:pStyle w:val="FORMATTEXT"/>
        <w:ind w:firstLine="568"/>
        <w:jc w:val="both"/>
        <w:rPr>
          <w:sz w:val="24"/>
          <w:szCs w:val="28"/>
        </w:rPr>
      </w:pPr>
      <w:r w:rsidRPr="008B6C78">
        <w:rPr>
          <w:sz w:val="24"/>
          <w:szCs w:val="28"/>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CE421C" w:rsidRPr="008B6C78" w:rsidRDefault="00CE421C" w:rsidP="00CE421C">
      <w:pPr>
        <w:pStyle w:val="FORMATTEXT"/>
        <w:ind w:firstLine="568"/>
        <w:jc w:val="both"/>
        <w:rPr>
          <w:sz w:val="24"/>
          <w:szCs w:val="28"/>
        </w:rPr>
      </w:pPr>
      <w:r w:rsidRPr="008B6C78">
        <w:rPr>
          <w:sz w:val="24"/>
          <w:szCs w:val="28"/>
        </w:rPr>
        <w:lastRenderedPageBreak/>
        <w:t xml:space="preserve">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CE421C" w:rsidRPr="008B6C78" w:rsidRDefault="00CE421C" w:rsidP="00CE421C">
      <w:pPr>
        <w:pStyle w:val="FORMATTEXT"/>
        <w:ind w:firstLine="568"/>
        <w:jc w:val="both"/>
        <w:rPr>
          <w:sz w:val="24"/>
          <w:szCs w:val="28"/>
        </w:rPr>
      </w:pPr>
      <w:r w:rsidRPr="008B6C78">
        <w:rPr>
          <w:sz w:val="24"/>
          <w:szCs w:val="28"/>
        </w:rPr>
        <w:t xml:space="preserve">19. Раздел "Данные об источниках образования твердых коммунальных отходов, которые складируются в местах (на </w:t>
      </w:r>
      <w:proofErr w:type="gramStart"/>
      <w:r w:rsidRPr="008B6C78">
        <w:rPr>
          <w:sz w:val="24"/>
          <w:szCs w:val="28"/>
        </w:rPr>
        <w:t xml:space="preserve">площадках) </w:t>
      </w:r>
      <w:proofErr w:type="gramEnd"/>
      <w:r w:rsidRPr="008B6C78">
        <w:rPr>
          <w:sz w:val="24"/>
          <w:szCs w:val="28"/>
        </w:rPr>
        <w:t xml:space="preserve">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20. В случае если место (площадка) накопления твердых коммунальных отходов создано органом местного самоуправления в соответствии </w:t>
      </w:r>
      <w:proofErr w:type="gramStart"/>
      <w:r w:rsidRPr="008B6C78">
        <w:rPr>
          <w:sz w:val="24"/>
          <w:szCs w:val="28"/>
        </w:rPr>
        <w:t>с</w:t>
      </w:r>
      <w:proofErr w:type="gramEnd"/>
      <w:r w:rsidRPr="008B6C78">
        <w:rPr>
          <w:sz w:val="24"/>
          <w:szCs w:val="28"/>
        </w:rPr>
        <w:t xml:space="preserve"> </w:t>
      </w:r>
      <w:r w:rsidR="0064409E" w:rsidRPr="008B6C78">
        <w:rPr>
          <w:sz w:val="24"/>
          <w:szCs w:val="28"/>
        </w:rPr>
        <w:fldChar w:fldCharType="begin"/>
      </w:r>
      <w:r w:rsidRPr="008B6C78">
        <w:rPr>
          <w:sz w:val="24"/>
          <w:szCs w:val="28"/>
        </w:rPr>
        <w:instrText xml:space="preserve"> HYPERLINK "kodeks://link/d?nd=551031834&amp;point=mark=000000000000000000000000000000000000000000000000007D60K4"\o"’’Об утверждении Правил обустройства мест (площадок) накопления твердых коммунальных отходов и ведения их реестра’’</w:instrText>
      </w:r>
    </w:p>
    <w:p w:rsidR="00CE421C" w:rsidRPr="008B6C78" w:rsidRDefault="00CE421C" w:rsidP="00CE421C">
      <w:pPr>
        <w:pStyle w:val="FORMATTEXT"/>
        <w:ind w:firstLine="568"/>
        <w:jc w:val="both"/>
        <w:rPr>
          <w:sz w:val="24"/>
          <w:szCs w:val="28"/>
        </w:rPr>
      </w:pPr>
      <w:r w:rsidRPr="008B6C78">
        <w:rPr>
          <w:sz w:val="24"/>
          <w:szCs w:val="28"/>
        </w:rPr>
        <w:instrText>Постановление Правительства РФ от 31.08.2018 N 1039</w:instrText>
      </w:r>
    </w:p>
    <w:p w:rsidR="00CE421C" w:rsidRPr="008B6C78" w:rsidRDefault="00CE421C" w:rsidP="009067BF">
      <w:pPr>
        <w:pStyle w:val="FORMATTEXT"/>
        <w:ind w:firstLine="568"/>
        <w:jc w:val="both"/>
        <w:rPr>
          <w:sz w:val="24"/>
          <w:szCs w:val="28"/>
        </w:rPr>
      </w:pPr>
      <w:r w:rsidRPr="008B6C78">
        <w:rPr>
          <w:sz w:val="24"/>
          <w:szCs w:val="28"/>
        </w:rPr>
        <w:instrText>Статус: вступает в силу с 01.01.2019"</w:instrText>
      </w:r>
      <w:r w:rsidR="0064409E" w:rsidRPr="008B6C78">
        <w:rPr>
          <w:sz w:val="24"/>
          <w:szCs w:val="28"/>
        </w:rPr>
        <w:fldChar w:fldCharType="separate"/>
      </w:r>
      <w:r w:rsidRPr="008B6C78">
        <w:rPr>
          <w:sz w:val="24"/>
          <w:szCs w:val="28"/>
        </w:rPr>
        <w:t>пунктом 3 настоящих Правил</w:t>
      </w:r>
      <w:r w:rsidR="001D6983" w:rsidRPr="008B6C78">
        <w:rPr>
          <w:sz w:val="24"/>
          <w:szCs w:val="28"/>
        </w:rPr>
        <w:t>,</w:t>
      </w:r>
      <w:r w:rsidR="0064409E" w:rsidRPr="008B6C78">
        <w:rPr>
          <w:sz w:val="24"/>
          <w:szCs w:val="28"/>
        </w:rPr>
        <w:fldChar w:fldCharType="end"/>
      </w:r>
      <w:r w:rsidR="003F247E" w:rsidRPr="008B6C78">
        <w:rPr>
          <w:sz w:val="24"/>
          <w:szCs w:val="28"/>
        </w:rPr>
        <w:t xml:space="preserve"> </w:t>
      </w:r>
      <w:r w:rsidRPr="008B6C78">
        <w:rPr>
          <w:sz w:val="24"/>
          <w:szCs w:val="28"/>
        </w:rPr>
        <w:t xml:space="preserve">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CE421C" w:rsidRPr="008B6C78" w:rsidRDefault="00CE421C" w:rsidP="00CE421C">
      <w:pPr>
        <w:pStyle w:val="FORMATTEXT"/>
        <w:ind w:firstLine="568"/>
        <w:jc w:val="both"/>
        <w:rPr>
          <w:sz w:val="24"/>
          <w:szCs w:val="28"/>
        </w:rPr>
      </w:pPr>
      <w:r w:rsidRPr="008B6C78">
        <w:rPr>
          <w:sz w:val="24"/>
          <w:szCs w:val="28"/>
        </w:rPr>
        <w:t xml:space="preserve">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CE421C" w:rsidRPr="008B6C78" w:rsidRDefault="00CE421C" w:rsidP="00CE421C">
      <w:pPr>
        <w:pStyle w:val="FORMATTEXT"/>
        <w:ind w:firstLine="568"/>
        <w:jc w:val="both"/>
        <w:rPr>
          <w:sz w:val="24"/>
          <w:szCs w:val="28"/>
        </w:rPr>
      </w:pPr>
      <w:r w:rsidRPr="008B6C78">
        <w:rPr>
          <w:sz w:val="24"/>
          <w:szCs w:val="28"/>
        </w:rPr>
        <w:t xml:space="preserve">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CE421C" w:rsidRPr="008B6C78" w:rsidRDefault="00CE421C" w:rsidP="00CE421C">
      <w:pPr>
        <w:pStyle w:val="FORMATTEXT"/>
        <w:ind w:firstLine="568"/>
        <w:jc w:val="both"/>
        <w:rPr>
          <w:sz w:val="24"/>
          <w:szCs w:val="28"/>
        </w:rPr>
      </w:pPr>
      <w:r w:rsidRPr="008B6C78">
        <w:rPr>
          <w:sz w:val="24"/>
          <w:szCs w:val="28"/>
        </w:rPr>
        <w:t xml:space="preserve">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CE421C" w:rsidRPr="008B6C78" w:rsidRDefault="00CE421C" w:rsidP="00CE421C">
      <w:pPr>
        <w:pStyle w:val="FORMATTEXT"/>
        <w:ind w:firstLine="568"/>
        <w:jc w:val="both"/>
        <w:rPr>
          <w:sz w:val="24"/>
          <w:szCs w:val="28"/>
        </w:rPr>
      </w:pPr>
      <w:r w:rsidRPr="008B6C78">
        <w:rPr>
          <w:sz w:val="24"/>
          <w:szCs w:val="28"/>
        </w:rPr>
        <w:t xml:space="preserve">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CE421C" w:rsidRPr="008B6C78" w:rsidRDefault="00CE421C" w:rsidP="00CE421C">
      <w:pPr>
        <w:pStyle w:val="FORMATTEXT"/>
        <w:ind w:firstLine="568"/>
        <w:jc w:val="both"/>
        <w:rPr>
          <w:sz w:val="24"/>
          <w:szCs w:val="28"/>
        </w:rPr>
      </w:pPr>
      <w:r w:rsidRPr="008B6C78">
        <w:rPr>
          <w:sz w:val="24"/>
          <w:szCs w:val="28"/>
        </w:rPr>
        <w:t xml:space="preserve">25. Решение об отказе во включении сведений о месте (площадке) накопления твердых коммунальных отходов в реестр принимается в следующих случаях: </w:t>
      </w:r>
    </w:p>
    <w:p w:rsidR="00CE421C" w:rsidRPr="008B6C78" w:rsidRDefault="00CE421C" w:rsidP="00CE421C">
      <w:pPr>
        <w:pStyle w:val="FORMATTEXT"/>
        <w:ind w:firstLine="568"/>
        <w:jc w:val="both"/>
        <w:rPr>
          <w:sz w:val="24"/>
          <w:szCs w:val="28"/>
        </w:rPr>
      </w:pPr>
      <w:r w:rsidRPr="008B6C78">
        <w:rPr>
          <w:sz w:val="24"/>
          <w:szCs w:val="28"/>
        </w:rPr>
        <w:t xml:space="preserve">а) несоответствие заявки о включении сведений о месте (площадке) накопления твердых коммунальных отходов в реестр установленной форме; </w:t>
      </w:r>
    </w:p>
    <w:p w:rsidR="00CE421C" w:rsidRPr="008B6C78" w:rsidRDefault="00CE421C" w:rsidP="00CE421C">
      <w:pPr>
        <w:pStyle w:val="FORMATTEXT"/>
        <w:ind w:firstLine="568"/>
        <w:jc w:val="both"/>
        <w:rPr>
          <w:sz w:val="24"/>
          <w:szCs w:val="28"/>
        </w:rPr>
      </w:pPr>
      <w:r w:rsidRPr="008B6C78">
        <w:rPr>
          <w:sz w:val="24"/>
          <w:szCs w:val="28"/>
        </w:rPr>
        <w:t xml:space="preserve">б) наличие в заявке о включении сведений о месте (площадке) накопления твердых коммунальных отходов в реестр недостоверной информации; </w:t>
      </w:r>
    </w:p>
    <w:p w:rsidR="00CE421C" w:rsidRPr="008B6C78" w:rsidRDefault="00CE421C" w:rsidP="00CE421C">
      <w:pPr>
        <w:pStyle w:val="FORMATTEXT"/>
        <w:ind w:firstLine="568"/>
        <w:jc w:val="both"/>
        <w:rPr>
          <w:sz w:val="24"/>
          <w:szCs w:val="28"/>
        </w:rPr>
      </w:pPr>
      <w:r w:rsidRPr="008B6C78">
        <w:rPr>
          <w:sz w:val="24"/>
          <w:szCs w:val="28"/>
        </w:rPr>
        <w:t xml:space="preserve">в) отсутствие согласования уполномоченным органом создания места (площадки) накопления твердых коммунальных отходов. </w:t>
      </w:r>
    </w:p>
    <w:p w:rsidR="00CE421C" w:rsidRPr="008B6C78" w:rsidRDefault="00CE421C" w:rsidP="00CE421C">
      <w:pPr>
        <w:pStyle w:val="FORMATTEXT"/>
        <w:ind w:firstLine="568"/>
        <w:jc w:val="both"/>
        <w:rPr>
          <w:sz w:val="24"/>
          <w:szCs w:val="28"/>
        </w:rPr>
      </w:pPr>
      <w:r w:rsidRPr="008B6C78">
        <w:rPr>
          <w:sz w:val="24"/>
          <w:szCs w:val="28"/>
        </w:rPr>
        <w:t xml:space="preserve">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CE421C" w:rsidRPr="008B6C78" w:rsidRDefault="00CE421C" w:rsidP="00CE421C">
      <w:pPr>
        <w:pStyle w:val="FORMATTEXT"/>
        <w:ind w:firstLine="568"/>
        <w:jc w:val="both"/>
        <w:rPr>
          <w:sz w:val="24"/>
          <w:szCs w:val="28"/>
        </w:rPr>
      </w:pPr>
      <w:r w:rsidRPr="008B6C78">
        <w:rPr>
          <w:sz w:val="24"/>
          <w:szCs w:val="28"/>
        </w:rPr>
        <w:t xml:space="preserve">27. Уполномоченный орган уведомляет заявителя о принятом решении в течение 3 рабочих дней со дня его принятия. </w:t>
      </w:r>
    </w:p>
    <w:p w:rsidR="00CE421C" w:rsidRPr="008B6C78" w:rsidRDefault="00CE421C" w:rsidP="00CE421C">
      <w:pPr>
        <w:pStyle w:val="FORMATTEXT"/>
        <w:ind w:firstLine="568"/>
        <w:jc w:val="both"/>
        <w:rPr>
          <w:sz w:val="24"/>
          <w:szCs w:val="28"/>
        </w:rPr>
      </w:pPr>
      <w:r w:rsidRPr="008B6C78">
        <w:rPr>
          <w:sz w:val="24"/>
          <w:szCs w:val="28"/>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w:t>
      </w:r>
      <w:r w:rsidRPr="008B6C78">
        <w:rPr>
          <w:sz w:val="24"/>
          <w:szCs w:val="28"/>
        </w:rPr>
        <w:lastRenderedPageBreak/>
        <w:t xml:space="preserve">порядке и сроки, которые установлены </w:t>
      </w:r>
      <w:r w:rsidR="0064409E" w:rsidRPr="008B6C78">
        <w:rPr>
          <w:sz w:val="24"/>
          <w:szCs w:val="28"/>
        </w:rPr>
        <w:fldChar w:fldCharType="begin"/>
      </w:r>
      <w:r w:rsidRPr="008B6C78">
        <w:rPr>
          <w:sz w:val="24"/>
          <w:szCs w:val="28"/>
        </w:rPr>
        <w:instrText xml:space="preserve"> HYPERLINK "kodeks://link/d?nd=551031834&amp;point=mark=000000000000000000000000000000000000000000000000007DI0K8"\o"’’Об утверждении Правил обустройства мест (площадок) накопления твердых коммунальных отходов и ведения их реестра’’</w:instrText>
      </w:r>
    </w:p>
    <w:p w:rsidR="00CE421C" w:rsidRPr="008B6C78" w:rsidRDefault="00CE421C" w:rsidP="00CE421C">
      <w:pPr>
        <w:pStyle w:val="FORMATTEXT"/>
        <w:ind w:firstLine="568"/>
        <w:jc w:val="both"/>
        <w:rPr>
          <w:sz w:val="24"/>
          <w:szCs w:val="28"/>
        </w:rPr>
      </w:pPr>
      <w:r w:rsidRPr="008B6C78">
        <w:rPr>
          <w:sz w:val="24"/>
          <w:szCs w:val="28"/>
        </w:rPr>
        <w:instrText>Постановление Правительства РФ от 31.08.2018 N 1039</w:instrText>
      </w:r>
    </w:p>
    <w:p w:rsidR="00CE421C" w:rsidRPr="008B6C78" w:rsidRDefault="00CE421C" w:rsidP="00CE421C">
      <w:pPr>
        <w:pStyle w:val="FORMATTEXT"/>
        <w:ind w:firstLine="568"/>
        <w:jc w:val="both"/>
        <w:rPr>
          <w:sz w:val="24"/>
          <w:szCs w:val="28"/>
        </w:rPr>
      </w:pPr>
      <w:r w:rsidRPr="008B6C78">
        <w:rPr>
          <w:sz w:val="24"/>
          <w:szCs w:val="28"/>
        </w:rPr>
        <w:instrText>Статус: вступает в силу с 01.01.2019"</w:instrText>
      </w:r>
      <w:r w:rsidR="0064409E" w:rsidRPr="008B6C78">
        <w:rPr>
          <w:sz w:val="24"/>
          <w:szCs w:val="28"/>
        </w:rPr>
        <w:fldChar w:fldCharType="separate"/>
      </w:r>
      <w:r w:rsidRPr="008B6C78">
        <w:rPr>
          <w:sz w:val="24"/>
          <w:szCs w:val="28"/>
        </w:rPr>
        <w:t xml:space="preserve">пунктами 22 </w:t>
      </w:r>
      <w:r w:rsidR="0064409E" w:rsidRPr="008B6C78">
        <w:rPr>
          <w:sz w:val="24"/>
          <w:szCs w:val="28"/>
        </w:rPr>
        <w:fldChar w:fldCharType="end"/>
      </w:r>
      <w:r w:rsidRPr="008B6C78">
        <w:rPr>
          <w:sz w:val="24"/>
          <w:szCs w:val="28"/>
        </w:rPr>
        <w:t>-</w:t>
      </w:r>
      <w:r w:rsidR="0064409E" w:rsidRPr="008B6C78">
        <w:rPr>
          <w:sz w:val="24"/>
          <w:szCs w:val="28"/>
        </w:rPr>
        <w:fldChar w:fldCharType="begin"/>
      </w:r>
      <w:r w:rsidRPr="008B6C78">
        <w:rPr>
          <w:sz w:val="24"/>
          <w:szCs w:val="28"/>
        </w:rPr>
        <w:instrText xml:space="preserve"> HYPERLINK "kodeks://link/d?nd=551031834&amp;point=mark=000000000000000000000000000000000000000000000000007DI0K7"\o"’’Об утверждении Правил обустройства мест (площадок) накопления твердых коммунальных отходов и ведения их реестра’’</w:instrText>
      </w:r>
    </w:p>
    <w:p w:rsidR="00CE421C" w:rsidRPr="008B6C78" w:rsidRDefault="00CE421C" w:rsidP="00CE421C">
      <w:pPr>
        <w:pStyle w:val="FORMATTEXT"/>
        <w:ind w:firstLine="568"/>
        <w:jc w:val="both"/>
        <w:rPr>
          <w:sz w:val="24"/>
          <w:szCs w:val="28"/>
        </w:rPr>
      </w:pPr>
      <w:r w:rsidRPr="008B6C78">
        <w:rPr>
          <w:sz w:val="24"/>
          <w:szCs w:val="28"/>
        </w:rPr>
        <w:instrText>Постановление Правительства РФ от 31.08.2018 N 1039</w:instrText>
      </w:r>
    </w:p>
    <w:p w:rsidR="00CE421C" w:rsidRPr="008B6C78" w:rsidRDefault="00CE421C" w:rsidP="00CE421C">
      <w:pPr>
        <w:pStyle w:val="FORMATTEXT"/>
        <w:ind w:firstLine="568"/>
        <w:jc w:val="both"/>
        <w:rPr>
          <w:sz w:val="24"/>
          <w:szCs w:val="28"/>
        </w:rPr>
      </w:pPr>
      <w:r w:rsidRPr="008B6C78">
        <w:rPr>
          <w:sz w:val="24"/>
          <w:szCs w:val="28"/>
        </w:rPr>
        <w:instrText>Статус: вступает в силу с 01.01.2019"</w:instrText>
      </w:r>
      <w:r w:rsidR="0064409E" w:rsidRPr="008B6C78">
        <w:rPr>
          <w:sz w:val="24"/>
          <w:szCs w:val="28"/>
        </w:rPr>
        <w:fldChar w:fldCharType="separate"/>
      </w:r>
      <w:r w:rsidRPr="008B6C78">
        <w:rPr>
          <w:sz w:val="24"/>
          <w:szCs w:val="28"/>
        </w:rPr>
        <w:t xml:space="preserve">27 настоящих Правил </w:t>
      </w:r>
      <w:r w:rsidR="0064409E" w:rsidRPr="008B6C78">
        <w:rPr>
          <w:sz w:val="24"/>
          <w:szCs w:val="28"/>
        </w:rPr>
        <w:fldChar w:fldCharType="end"/>
      </w:r>
      <w:r w:rsidRPr="008B6C78">
        <w:rPr>
          <w:sz w:val="24"/>
          <w:szCs w:val="28"/>
        </w:rPr>
        <w:t xml:space="preserve">. </w:t>
      </w:r>
    </w:p>
    <w:p w:rsidR="00CE421C" w:rsidRPr="008B6C78" w:rsidRDefault="00CE421C" w:rsidP="001D6983">
      <w:pPr>
        <w:pStyle w:val="FORMATTEXT"/>
        <w:ind w:firstLine="568"/>
        <w:jc w:val="both"/>
        <w:rPr>
          <w:kern w:val="2"/>
          <w:sz w:val="22"/>
          <w:szCs w:val="24"/>
        </w:rPr>
      </w:pPr>
      <w:r w:rsidRPr="008B6C78">
        <w:rPr>
          <w:sz w:val="24"/>
          <w:szCs w:val="28"/>
        </w:rPr>
        <w:t xml:space="preserve">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w:t>
      </w:r>
    </w:p>
    <w:p w:rsidR="00A25D4E" w:rsidRPr="008B6C78" w:rsidRDefault="00A25D4E" w:rsidP="00744C8A">
      <w:pPr>
        <w:rPr>
          <w:rFonts w:ascii="Arial" w:hAnsi="Arial" w:cs="Arial"/>
          <w:sz w:val="20"/>
          <w:szCs w:val="28"/>
        </w:rPr>
      </w:pPr>
    </w:p>
    <w:p w:rsidR="00CE421C" w:rsidRPr="008B6C78" w:rsidRDefault="00CE421C" w:rsidP="00CE421C">
      <w:pPr>
        <w:jc w:val="both"/>
        <w:rPr>
          <w:rFonts w:ascii="Arial" w:hAnsi="Arial" w:cs="Arial"/>
          <w:sz w:val="24"/>
          <w:szCs w:val="24"/>
        </w:rPr>
      </w:pPr>
      <w:r w:rsidRPr="008B6C78">
        <w:rPr>
          <w:rFonts w:ascii="Arial" w:hAnsi="Arial" w:cs="Arial"/>
          <w:sz w:val="24"/>
          <w:szCs w:val="24"/>
        </w:rPr>
        <w:t xml:space="preserve">       </w:t>
      </w:r>
      <w:r w:rsidRPr="008B6C78">
        <w:rPr>
          <w:rFonts w:ascii="Arial" w:hAnsi="Arial" w:cs="Arial"/>
          <w:sz w:val="24"/>
          <w:szCs w:val="24"/>
        </w:rPr>
        <w:tab/>
      </w:r>
      <w:r w:rsidRPr="008B6C78">
        <w:rPr>
          <w:rFonts w:ascii="Arial" w:hAnsi="Arial" w:cs="Arial"/>
          <w:sz w:val="24"/>
          <w:szCs w:val="24"/>
        </w:rPr>
        <w:tab/>
        <w:t xml:space="preserve">          </w:t>
      </w:r>
    </w:p>
    <w:p w:rsidR="00CE421C" w:rsidRPr="008B6C78" w:rsidRDefault="00CE421C" w:rsidP="00CE421C">
      <w:pPr>
        <w:widowControl w:val="0"/>
        <w:autoSpaceDE w:val="0"/>
        <w:rPr>
          <w:rFonts w:ascii="Arial" w:hAnsi="Arial" w:cs="Arial"/>
          <w:sz w:val="24"/>
          <w:szCs w:val="24"/>
        </w:rPr>
      </w:pPr>
      <w:r w:rsidRPr="008B6C78">
        <w:rPr>
          <w:rFonts w:ascii="Arial" w:hAnsi="Arial" w:cs="Arial"/>
          <w:sz w:val="24"/>
          <w:szCs w:val="24"/>
        </w:rPr>
        <w:t xml:space="preserve">                                                                          </w:t>
      </w:r>
    </w:p>
    <w:p w:rsidR="00CE421C" w:rsidRPr="008B6C78" w:rsidRDefault="00CE421C" w:rsidP="00CE421C">
      <w:pPr>
        <w:jc w:val="both"/>
        <w:rPr>
          <w:rFonts w:ascii="Arial" w:hAnsi="Arial" w:cs="Arial"/>
          <w:kern w:val="2"/>
          <w:sz w:val="24"/>
          <w:szCs w:val="24"/>
        </w:rPr>
      </w:pPr>
    </w:p>
    <w:p w:rsidR="00CE421C" w:rsidRPr="008B6C78" w:rsidRDefault="00CE421C" w:rsidP="00CE421C">
      <w:pPr>
        <w:jc w:val="both"/>
        <w:rPr>
          <w:rFonts w:ascii="Arial" w:hAnsi="Arial" w:cs="Arial"/>
          <w:kern w:val="2"/>
          <w:sz w:val="24"/>
          <w:szCs w:val="24"/>
        </w:rPr>
      </w:pPr>
    </w:p>
    <w:p w:rsidR="00CE421C" w:rsidRPr="008B6C78" w:rsidRDefault="00CE421C" w:rsidP="00744C8A">
      <w:pPr>
        <w:rPr>
          <w:rFonts w:ascii="Arial" w:hAnsi="Arial" w:cs="Arial"/>
          <w:szCs w:val="28"/>
        </w:rPr>
      </w:pPr>
    </w:p>
    <w:sectPr w:rsidR="00CE421C" w:rsidRPr="008B6C78" w:rsidSect="008B6C78">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084D"/>
    <w:multiLevelType w:val="hybridMultilevel"/>
    <w:tmpl w:val="333270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F643A"/>
    <w:rsid w:val="0000502D"/>
    <w:rsid w:val="00020802"/>
    <w:rsid w:val="00025BEC"/>
    <w:rsid w:val="000A46D7"/>
    <w:rsid w:val="000A6267"/>
    <w:rsid w:val="000F075B"/>
    <w:rsid w:val="000F39C1"/>
    <w:rsid w:val="0019583F"/>
    <w:rsid w:val="001A0E8A"/>
    <w:rsid w:val="001A65D7"/>
    <w:rsid w:val="001D6983"/>
    <w:rsid w:val="00201D86"/>
    <w:rsid w:val="00262DE4"/>
    <w:rsid w:val="002A7622"/>
    <w:rsid w:val="0033009C"/>
    <w:rsid w:val="003421F9"/>
    <w:rsid w:val="0034775D"/>
    <w:rsid w:val="003855DE"/>
    <w:rsid w:val="003D51D1"/>
    <w:rsid w:val="003F247E"/>
    <w:rsid w:val="004126BD"/>
    <w:rsid w:val="0046056A"/>
    <w:rsid w:val="00473A8C"/>
    <w:rsid w:val="005753AE"/>
    <w:rsid w:val="005E1533"/>
    <w:rsid w:val="0064409E"/>
    <w:rsid w:val="00735E3F"/>
    <w:rsid w:val="00744C8A"/>
    <w:rsid w:val="007B5A17"/>
    <w:rsid w:val="007C47D6"/>
    <w:rsid w:val="007D55AF"/>
    <w:rsid w:val="00850412"/>
    <w:rsid w:val="00857AE5"/>
    <w:rsid w:val="008910E8"/>
    <w:rsid w:val="008B6C78"/>
    <w:rsid w:val="008F34D3"/>
    <w:rsid w:val="00903E6D"/>
    <w:rsid w:val="009067BF"/>
    <w:rsid w:val="00921682"/>
    <w:rsid w:val="00967080"/>
    <w:rsid w:val="00A25D4E"/>
    <w:rsid w:val="00AA08EC"/>
    <w:rsid w:val="00AE791C"/>
    <w:rsid w:val="00AF4033"/>
    <w:rsid w:val="00B24C29"/>
    <w:rsid w:val="00BB1593"/>
    <w:rsid w:val="00C420C7"/>
    <w:rsid w:val="00CC19D6"/>
    <w:rsid w:val="00CE421C"/>
    <w:rsid w:val="00D337E2"/>
    <w:rsid w:val="00D46798"/>
    <w:rsid w:val="00D772FE"/>
    <w:rsid w:val="00DC73A2"/>
    <w:rsid w:val="00DF37F0"/>
    <w:rsid w:val="00EB6425"/>
    <w:rsid w:val="00EB7CE8"/>
    <w:rsid w:val="00F308E8"/>
    <w:rsid w:val="00F34025"/>
    <w:rsid w:val="00F61CEC"/>
    <w:rsid w:val="00FF40D9"/>
    <w:rsid w:val="00FF6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E8"/>
  </w:style>
  <w:style w:type="paragraph" w:styleId="1">
    <w:name w:val="heading 1"/>
    <w:basedOn w:val="a"/>
    <w:next w:val="a"/>
    <w:link w:val="10"/>
    <w:qFormat/>
    <w:rsid w:val="00CE421C"/>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643A"/>
    <w:pPr>
      <w:spacing w:after="0" w:line="240" w:lineRule="auto"/>
    </w:pPr>
    <w:rPr>
      <w:rFonts w:ascii="Calibri" w:eastAsia="Times New Roman" w:hAnsi="Calibri" w:cs="Times New Roman"/>
    </w:rPr>
  </w:style>
  <w:style w:type="character" w:customStyle="1" w:styleId="10">
    <w:name w:val="Заголовок 1 Знак"/>
    <w:basedOn w:val="a0"/>
    <w:link w:val="1"/>
    <w:rsid w:val="00CE421C"/>
    <w:rPr>
      <w:rFonts w:ascii="Arial" w:eastAsia="Times New Roman" w:hAnsi="Arial" w:cs="Times New Roman"/>
      <w:b/>
      <w:bCs/>
      <w:color w:val="000080"/>
      <w:sz w:val="20"/>
      <w:szCs w:val="20"/>
    </w:rPr>
  </w:style>
  <w:style w:type="paragraph" w:customStyle="1" w:styleId="HEADERTEXT">
    <w:name w:val=".HEADERTEXT"/>
    <w:uiPriority w:val="99"/>
    <w:rsid w:val="00CE421C"/>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FORMATTEXT">
    <w:name w:val=".FORMATTEXT"/>
    <w:uiPriority w:val="99"/>
    <w:rsid w:val="00CE421C"/>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Title"/>
    <w:basedOn w:val="a"/>
    <w:link w:val="a5"/>
    <w:qFormat/>
    <w:rsid w:val="00B24C29"/>
    <w:pPr>
      <w:spacing w:after="0" w:line="240" w:lineRule="auto"/>
      <w:jc w:val="center"/>
    </w:pPr>
    <w:rPr>
      <w:rFonts w:ascii="Times New Roman" w:eastAsia="Times New Roman" w:hAnsi="Times New Roman" w:cs="Times New Roman"/>
      <w:caps/>
      <w:sz w:val="24"/>
      <w:szCs w:val="20"/>
    </w:rPr>
  </w:style>
  <w:style w:type="character" w:customStyle="1" w:styleId="a5">
    <w:name w:val="Название Знак"/>
    <w:basedOn w:val="a0"/>
    <w:link w:val="a4"/>
    <w:rsid w:val="00B24C29"/>
    <w:rPr>
      <w:rFonts w:ascii="Times New Roman" w:eastAsia="Times New Roman" w:hAnsi="Times New Roman" w:cs="Times New Roman"/>
      <w:caps/>
      <w:sz w:val="24"/>
      <w:szCs w:val="20"/>
    </w:rPr>
  </w:style>
  <w:style w:type="paragraph" w:styleId="a6">
    <w:name w:val="Subtitle"/>
    <w:basedOn w:val="a"/>
    <w:link w:val="a7"/>
    <w:qFormat/>
    <w:rsid w:val="00B24C29"/>
    <w:pPr>
      <w:spacing w:after="0" w:line="660" w:lineRule="exact"/>
      <w:ind w:right="425"/>
      <w:jc w:val="center"/>
    </w:pPr>
    <w:rPr>
      <w:rFonts w:ascii="Times New Roman" w:eastAsia="Times New Roman" w:hAnsi="Times New Roman" w:cs="Times New Roman"/>
      <w:sz w:val="28"/>
      <w:szCs w:val="20"/>
    </w:rPr>
  </w:style>
  <w:style w:type="character" w:customStyle="1" w:styleId="a7">
    <w:name w:val="Подзаголовок Знак"/>
    <w:basedOn w:val="a0"/>
    <w:link w:val="a6"/>
    <w:rsid w:val="00B24C29"/>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0459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CEBA-605F-4A5A-8EE6-B32C3602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2430</Words>
  <Characters>13856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2020-06-08T13:43:00Z</cp:lastPrinted>
  <dcterms:created xsi:type="dcterms:W3CDTF">2018-12-13T11:37:00Z</dcterms:created>
  <dcterms:modified xsi:type="dcterms:W3CDTF">2020-06-08T13:44:00Z</dcterms:modified>
</cp:coreProperties>
</file>