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5E" w:rsidRPr="003F398A" w:rsidRDefault="0038515E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8515E" w:rsidRPr="003F398A" w:rsidRDefault="001926F7" w:rsidP="001926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УСПЕН</w:t>
      </w:r>
      <w:r w:rsidR="00AC5226">
        <w:rPr>
          <w:rFonts w:ascii="Arial" w:hAnsi="Arial" w:cs="Arial"/>
          <w:b/>
          <w:sz w:val="32"/>
          <w:szCs w:val="32"/>
        </w:rPr>
        <w:t>СКОГО</w:t>
      </w:r>
      <w:r w:rsidR="0038515E" w:rsidRPr="003F398A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38515E" w:rsidRPr="003F398A" w:rsidRDefault="0038515E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38515E" w:rsidRPr="003F398A" w:rsidRDefault="0038515E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КУРСКОЙ ОБЛАСТИ</w:t>
      </w:r>
    </w:p>
    <w:p w:rsidR="0038515E" w:rsidRPr="003F398A" w:rsidRDefault="0038515E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8515E" w:rsidRPr="003F398A" w:rsidRDefault="0038515E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РЕШЕНИЕ</w:t>
      </w:r>
    </w:p>
    <w:p w:rsidR="0038515E" w:rsidRPr="003F398A" w:rsidRDefault="001926F7" w:rsidP="003851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 января 2017 г.  №2</w:t>
      </w:r>
    </w:p>
    <w:p w:rsidR="0038515E" w:rsidRPr="003F398A" w:rsidRDefault="0038515E" w:rsidP="0038515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8515E" w:rsidRPr="003F398A" w:rsidRDefault="000904E1" w:rsidP="000904E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1926F7">
        <w:rPr>
          <w:rFonts w:ascii="Arial" w:hAnsi="Arial" w:cs="Arial"/>
          <w:b/>
          <w:sz w:val="32"/>
          <w:szCs w:val="32"/>
        </w:rPr>
        <w:t>Успен</w:t>
      </w:r>
      <w:r w:rsidR="00AC5226">
        <w:rPr>
          <w:rFonts w:ascii="Arial" w:hAnsi="Arial" w:cs="Arial"/>
          <w:b/>
          <w:sz w:val="32"/>
          <w:szCs w:val="32"/>
        </w:rPr>
        <w:t>ского</w:t>
      </w:r>
      <w:r w:rsidRPr="003F398A">
        <w:rPr>
          <w:rFonts w:ascii="Arial" w:hAnsi="Arial" w:cs="Arial"/>
          <w:b/>
          <w:sz w:val="32"/>
          <w:szCs w:val="32"/>
        </w:rPr>
        <w:t xml:space="preserve"> сель</w:t>
      </w:r>
      <w:r w:rsidR="00AC5226">
        <w:rPr>
          <w:rFonts w:ascii="Arial" w:hAnsi="Arial" w:cs="Arial"/>
          <w:b/>
          <w:sz w:val="32"/>
          <w:szCs w:val="32"/>
        </w:rPr>
        <w:t>совета Касторенского района от 22</w:t>
      </w:r>
      <w:r w:rsidRPr="003F398A">
        <w:rPr>
          <w:rFonts w:ascii="Arial" w:hAnsi="Arial" w:cs="Arial"/>
          <w:b/>
          <w:sz w:val="32"/>
          <w:szCs w:val="32"/>
        </w:rPr>
        <w:t>.0</w:t>
      </w:r>
      <w:r w:rsidR="00AC5226">
        <w:rPr>
          <w:rFonts w:ascii="Arial" w:hAnsi="Arial" w:cs="Arial"/>
          <w:b/>
          <w:sz w:val="32"/>
          <w:szCs w:val="32"/>
        </w:rPr>
        <w:t>9</w:t>
      </w:r>
      <w:r w:rsidRPr="003F398A">
        <w:rPr>
          <w:rFonts w:ascii="Arial" w:hAnsi="Arial" w:cs="Arial"/>
          <w:b/>
          <w:sz w:val="32"/>
          <w:szCs w:val="32"/>
        </w:rPr>
        <w:t>.201</w:t>
      </w:r>
      <w:r w:rsidR="00AC5226">
        <w:rPr>
          <w:rFonts w:ascii="Arial" w:hAnsi="Arial" w:cs="Arial"/>
          <w:b/>
          <w:sz w:val="32"/>
          <w:szCs w:val="32"/>
        </w:rPr>
        <w:t>5</w:t>
      </w:r>
      <w:r w:rsidR="001926F7">
        <w:rPr>
          <w:rFonts w:ascii="Arial" w:hAnsi="Arial" w:cs="Arial"/>
          <w:b/>
          <w:sz w:val="32"/>
          <w:szCs w:val="32"/>
        </w:rPr>
        <w:t xml:space="preserve"> </w:t>
      </w:r>
      <w:r w:rsidRPr="003F398A">
        <w:rPr>
          <w:rFonts w:ascii="Arial" w:hAnsi="Arial" w:cs="Arial"/>
          <w:b/>
          <w:sz w:val="32"/>
          <w:szCs w:val="32"/>
        </w:rPr>
        <w:t>г. №</w:t>
      </w:r>
      <w:r w:rsidR="00887904">
        <w:rPr>
          <w:rFonts w:ascii="Arial" w:hAnsi="Arial" w:cs="Arial"/>
          <w:b/>
          <w:sz w:val="32"/>
          <w:szCs w:val="32"/>
        </w:rPr>
        <w:t>20А</w:t>
      </w:r>
      <w:r w:rsidRPr="003F398A">
        <w:rPr>
          <w:rFonts w:ascii="Arial" w:hAnsi="Arial" w:cs="Arial"/>
          <w:b/>
          <w:sz w:val="32"/>
          <w:szCs w:val="32"/>
        </w:rPr>
        <w:t xml:space="preserve"> «</w:t>
      </w:r>
      <w:r w:rsidR="0038515E" w:rsidRPr="003F398A"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конкурса по отбору кандидатур на должность Главы </w:t>
      </w:r>
      <w:r w:rsidR="00887904">
        <w:rPr>
          <w:rFonts w:ascii="Arial" w:hAnsi="Arial" w:cs="Arial"/>
          <w:b/>
          <w:sz w:val="32"/>
          <w:szCs w:val="32"/>
        </w:rPr>
        <w:t>Успен</w:t>
      </w:r>
      <w:r w:rsidR="00AC5226">
        <w:rPr>
          <w:rFonts w:ascii="Arial" w:hAnsi="Arial" w:cs="Arial"/>
          <w:b/>
          <w:sz w:val="32"/>
          <w:szCs w:val="32"/>
        </w:rPr>
        <w:t>ского</w:t>
      </w:r>
      <w:r w:rsidR="0038515E" w:rsidRPr="003F398A">
        <w:rPr>
          <w:rFonts w:ascii="Arial" w:hAnsi="Arial" w:cs="Arial"/>
          <w:b/>
          <w:sz w:val="32"/>
          <w:szCs w:val="32"/>
        </w:rPr>
        <w:t xml:space="preserve"> сельсовета Касторенского района</w:t>
      </w:r>
      <w:r w:rsidRPr="003F398A">
        <w:rPr>
          <w:rFonts w:ascii="Arial" w:hAnsi="Arial" w:cs="Arial"/>
          <w:b/>
          <w:sz w:val="32"/>
          <w:szCs w:val="32"/>
        </w:rPr>
        <w:t>»</w:t>
      </w:r>
    </w:p>
    <w:p w:rsidR="0038515E" w:rsidRPr="003F398A" w:rsidRDefault="0038515E" w:rsidP="0038515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8515E" w:rsidRPr="003F398A" w:rsidRDefault="0038515E" w:rsidP="003851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</w:t>
      </w:r>
      <w:r w:rsidR="00287176" w:rsidRPr="003F398A">
        <w:rPr>
          <w:rFonts w:ascii="Arial" w:hAnsi="Arial" w:cs="Arial"/>
          <w:sz w:val="24"/>
          <w:szCs w:val="24"/>
        </w:rPr>
        <w:t xml:space="preserve"> (в редакции Федерального закона от 02.06.2016г. №171-ФЗ)</w:t>
      </w:r>
      <w:r w:rsidRPr="003F398A">
        <w:rPr>
          <w:rFonts w:ascii="Arial" w:hAnsi="Arial" w:cs="Arial"/>
          <w:sz w:val="24"/>
          <w:szCs w:val="24"/>
        </w:rPr>
        <w:t xml:space="preserve">, частью 2 статьи 1 Закона Курской области от 19 ноября 2014 года №72-ЗКО </w:t>
      </w:r>
      <w:r w:rsidR="000904E1" w:rsidRPr="003F398A">
        <w:rPr>
          <w:rFonts w:ascii="Arial" w:hAnsi="Arial" w:cs="Arial"/>
          <w:sz w:val="24"/>
          <w:szCs w:val="24"/>
        </w:rPr>
        <w:t xml:space="preserve">«О порядке избрания, месте в системе органов местного самоуправления и сроках полномочий глав муниципальных образований» (в ред.Закона Курской области от 27.04.2016г. №29-ЗКО), </w:t>
      </w:r>
      <w:r w:rsidRPr="003F398A">
        <w:rPr>
          <w:rFonts w:ascii="Arial" w:hAnsi="Arial" w:cs="Arial"/>
          <w:sz w:val="24"/>
          <w:szCs w:val="24"/>
        </w:rPr>
        <w:t xml:space="preserve">Уставом </w:t>
      </w:r>
      <w:r w:rsidR="00887904"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</w:t>
      </w:r>
      <w:r w:rsidR="000904E1" w:rsidRPr="003F398A">
        <w:rPr>
          <w:rFonts w:ascii="Arial" w:hAnsi="Arial" w:cs="Arial"/>
          <w:sz w:val="24"/>
          <w:szCs w:val="24"/>
        </w:rPr>
        <w:t xml:space="preserve">ельсовета Касторенского района, </w:t>
      </w:r>
      <w:r w:rsidRPr="003F398A">
        <w:rPr>
          <w:rFonts w:ascii="Arial" w:hAnsi="Arial" w:cs="Arial"/>
          <w:sz w:val="24"/>
          <w:szCs w:val="24"/>
        </w:rPr>
        <w:t>Собрание депутатов РЕШИЛО:</w:t>
      </w:r>
    </w:p>
    <w:p w:rsidR="001C63BB" w:rsidRPr="003F398A" w:rsidRDefault="00AD399D" w:rsidP="001C63BB">
      <w:pPr>
        <w:pStyle w:val="1"/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1. </w:t>
      </w:r>
      <w:r w:rsidR="000904E1" w:rsidRPr="003F398A">
        <w:rPr>
          <w:rFonts w:ascii="Arial" w:hAnsi="Arial" w:cs="Arial"/>
          <w:sz w:val="24"/>
          <w:szCs w:val="24"/>
        </w:rPr>
        <w:t>Внести следующие изменения в П</w:t>
      </w:r>
      <w:r w:rsidR="0038515E" w:rsidRPr="003F398A">
        <w:rPr>
          <w:rFonts w:ascii="Arial" w:hAnsi="Arial" w:cs="Arial"/>
          <w:sz w:val="24"/>
          <w:szCs w:val="24"/>
        </w:rPr>
        <w:t xml:space="preserve">орядок проведения конкурса по отбору кандидатур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="000904E1" w:rsidRPr="003F398A">
        <w:rPr>
          <w:rFonts w:ascii="Arial" w:hAnsi="Arial" w:cs="Arial"/>
          <w:sz w:val="24"/>
          <w:szCs w:val="24"/>
        </w:rPr>
        <w:t>сельсовета Касторенского района</w:t>
      </w:r>
      <w:r w:rsidR="00210FC8" w:rsidRPr="003F398A">
        <w:rPr>
          <w:rFonts w:ascii="Arial" w:hAnsi="Arial" w:cs="Arial"/>
          <w:sz w:val="24"/>
          <w:szCs w:val="24"/>
        </w:rPr>
        <w:t xml:space="preserve"> (далее – Порядок)</w:t>
      </w:r>
      <w:r w:rsidR="000904E1" w:rsidRPr="003F398A">
        <w:rPr>
          <w:rFonts w:ascii="Arial" w:hAnsi="Arial" w:cs="Arial"/>
          <w:sz w:val="24"/>
          <w:szCs w:val="24"/>
        </w:rPr>
        <w:t>:</w:t>
      </w:r>
    </w:p>
    <w:p w:rsidR="00AD399D" w:rsidRPr="003F398A" w:rsidRDefault="00AD399D" w:rsidP="001C63BB">
      <w:pPr>
        <w:pStyle w:val="1"/>
        <w:tabs>
          <w:tab w:val="left" w:pos="1080"/>
          <w:tab w:val="left" w:pos="12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1) в разделе 1 Порядка  «Общие положения»:</w:t>
      </w:r>
    </w:p>
    <w:p w:rsidR="00AD399D" w:rsidRPr="003F398A" w:rsidRDefault="00AD399D" w:rsidP="00AD399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а) пункт 1.2. изложить в новой редакции следующего содержания:</w:t>
      </w:r>
    </w:p>
    <w:p w:rsidR="00AD399D" w:rsidRPr="003F398A" w:rsidRDefault="00AD399D" w:rsidP="001530A9">
      <w:pPr>
        <w:tabs>
          <w:tab w:val="left" w:pos="61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ab/>
        <w:t>«1.2.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«Об общих принципах организации местного самоуправления в Российской Федерации» и настоящим Порядком.»</w:t>
      </w:r>
      <w:r w:rsidR="00EE2436" w:rsidRPr="003F398A">
        <w:rPr>
          <w:rFonts w:ascii="Arial" w:hAnsi="Arial" w:cs="Arial"/>
          <w:sz w:val="24"/>
          <w:szCs w:val="24"/>
        </w:rPr>
        <w:t>.</w:t>
      </w:r>
    </w:p>
    <w:p w:rsidR="00AD399D" w:rsidRPr="003F398A" w:rsidRDefault="00AD399D" w:rsidP="001530A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б) пункт 1.4. дополнить новым подпунктом 6 следующего содержания: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F398A">
        <w:rPr>
          <w:rFonts w:ascii="Arial" w:hAnsi="Arial" w:cs="Arial"/>
          <w:sz w:val="24"/>
          <w:szCs w:val="24"/>
        </w:rPr>
        <w:t xml:space="preserve">«6) в случае, если прошедшие конкурсный отбор кандидаты, или один из кандидатов </w:t>
      </w:r>
      <w:r w:rsidRPr="003F398A">
        <w:rPr>
          <w:rFonts w:ascii="Arial" w:hAnsi="Arial" w:cs="Arial"/>
          <w:sz w:val="24"/>
          <w:szCs w:val="24"/>
          <w:lang w:eastAsia="en-US"/>
        </w:rPr>
        <w:t>подал(и) письменное заявление о</w:t>
      </w:r>
      <w:r w:rsidRPr="003F398A">
        <w:rPr>
          <w:rFonts w:ascii="Arial" w:hAnsi="Arial" w:cs="Arial"/>
          <w:sz w:val="24"/>
          <w:szCs w:val="24"/>
        </w:rPr>
        <w:t xml:space="preserve"> самоотводе до процедуры голосования депутатами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r w:rsidR="001530A9" w:rsidRPr="003F398A">
        <w:rPr>
          <w:rFonts w:ascii="Arial" w:hAnsi="Arial" w:cs="Arial"/>
          <w:sz w:val="24"/>
          <w:szCs w:val="24"/>
        </w:rPr>
        <w:t>Касторенского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>района п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о вопросу избрания на должность Главы </w:t>
      </w:r>
      <w:r w:rsidR="0088790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87904"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  <w:lang w:eastAsia="en-US"/>
        </w:rPr>
        <w:t>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="001530A9" w:rsidRPr="003F398A">
        <w:rPr>
          <w:rFonts w:ascii="Arial" w:hAnsi="Arial" w:cs="Arial"/>
          <w:sz w:val="24"/>
          <w:szCs w:val="24"/>
          <w:lang w:eastAsia="en-US"/>
        </w:rPr>
        <w:t>Касторенского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района</w:t>
      </w:r>
      <w:r w:rsidRPr="003F398A">
        <w:rPr>
          <w:rFonts w:ascii="Arial" w:hAnsi="Arial" w:cs="Arial"/>
          <w:sz w:val="24"/>
          <w:szCs w:val="24"/>
        </w:rPr>
        <w:t xml:space="preserve">, </w:t>
      </w:r>
      <w:r w:rsidRPr="003F398A">
        <w:rPr>
          <w:rFonts w:ascii="Arial" w:hAnsi="Arial" w:cs="Arial"/>
          <w:sz w:val="24"/>
          <w:szCs w:val="24"/>
          <w:lang w:eastAsia="en-US"/>
        </w:rPr>
        <w:t>не позднее 10 (десяти) дней со дня принятия решения о том, что конкурс не состоялся.».</w:t>
      </w:r>
    </w:p>
    <w:p w:rsidR="00AD399D" w:rsidRPr="003F398A" w:rsidRDefault="001530A9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F398A">
        <w:rPr>
          <w:rFonts w:ascii="Arial" w:hAnsi="Arial" w:cs="Arial"/>
          <w:sz w:val="24"/>
          <w:szCs w:val="24"/>
          <w:lang w:eastAsia="en-US"/>
        </w:rPr>
        <w:t>2</w:t>
      </w:r>
      <w:r w:rsidR="00AD399D" w:rsidRPr="003F398A">
        <w:rPr>
          <w:rFonts w:ascii="Arial" w:hAnsi="Arial" w:cs="Arial"/>
          <w:sz w:val="24"/>
          <w:szCs w:val="24"/>
          <w:lang w:eastAsia="en-US"/>
        </w:rPr>
        <w:t>) в разделе 2  Порядка «Формирование и организация  деятельности конкурсной комиссии»: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  <w:lang w:eastAsia="en-US"/>
        </w:rPr>
        <w:t xml:space="preserve">а) </w:t>
      </w:r>
      <w:r w:rsidRPr="003F398A">
        <w:rPr>
          <w:rFonts w:ascii="Arial" w:hAnsi="Arial" w:cs="Arial"/>
          <w:sz w:val="24"/>
          <w:szCs w:val="24"/>
        </w:rPr>
        <w:t xml:space="preserve"> пункт 2.1. изложить в новой редакции следующего содержания:</w:t>
      </w:r>
    </w:p>
    <w:p w:rsidR="00AD399D" w:rsidRPr="003F398A" w:rsidRDefault="00AD399D" w:rsidP="001C63BB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3F398A">
        <w:rPr>
          <w:rFonts w:ascii="Arial" w:hAnsi="Arial" w:cs="Arial"/>
          <w:sz w:val="24"/>
          <w:szCs w:val="24"/>
        </w:rPr>
        <w:t>«</w:t>
      </w:r>
      <w:r w:rsidRPr="003F398A">
        <w:rPr>
          <w:rFonts w:ascii="Arial" w:hAnsi="Arial" w:cs="Arial"/>
          <w:sz w:val="24"/>
          <w:szCs w:val="24"/>
          <w:lang w:eastAsia="ar-SA"/>
        </w:rPr>
        <w:t xml:space="preserve">2.1.Конкурсная комиссия формируется в срок не позднее чем через 7 (семь) дней со дня принятия депутатами </w:t>
      </w:r>
      <w:r w:rsidRPr="003F398A">
        <w:rPr>
          <w:rFonts w:ascii="Arial" w:hAnsi="Arial" w:cs="Arial"/>
          <w:sz w:val="24"/>
          <w:szCs w:val="24"/>
        </w:rPr>
        <w:t xml:space="preserve">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r w:rsidR="001530A9" w:rsidRPr="003F398A">
        <w:rPr>
          <w:rFonts w:ascii="Arial" w:hAnsi="Arial" w:cs="Arial"/>
          <w:sz w:val="24"/>
          <w:szCs w:val="24"/>
        </w:rPr>
        <w:t>Касторенского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района </w:t>
      </w:r>
      <w:r w:rsidRPr="003F398A">
        <w:rPr>
          <w:rFonts w:ascii="Arial" w:hAnsi="Arial" w:cs="Arial"/>
          <w:sz w:val="24"/>
          <w:szCs w:val="24"/>
          <w:lang w:eastAsia="ar-SA"/>
        </w:rPr>
        <w:t>решения о проведении конкурса.».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б) </w:t>
      </w:r>
      <w:r w:rsidR="00EA3624" w:rsidRPr="003F398A">
        <w:rPr>
          <w:rFonts w:ascii="Arial" w:hAnsi="Arial" w:cs="Arial"/>
          <w:sz w:val="24"/>
          <w:szCs w:val="24"/>
        </w:rPr>
        <w:t xml:space="preserve">абзац 1 </w:t>
      </w:r>
      <w:r w:rsidRPr="003F398A">
        <w:rPr>
          <w:rFonts w:ascii="Arial" w:hAnsi="Arial" w:cs="Arial"/>
          <w:sz w:val="24"/>
          <w:szCs w:val="24"/>
        </w:rPr>
        <w:t>пункт</w:t>
      </w:r>
      <w:r w:rsidR="00EA3624" w:rsidRPr="003F398A">
        <w:rPr>
          <w:rFonts w:ascii="Arial" w:hAnsi="Arial" w:cs="Arial"/>
          <w:sz w:val="24"/>
          <w:szCs w:val="24"/>
        </w:rPr>
        <w:t>а</w:t>
      </w:r>
      <w:r w:rsidRPr="003F398A">
        <w:rPr>
          <w:rFonts w:ascii="Arial" w:hAnsi="Arial" w:cs="Arial"/>
          <w:sz w:val="24"/>
          <w:szCs w:val="24"/>
        </w:rPr>
        <w:t xml:space="preserve"> 2.3. дополнить словами «с указанием их вышеуказанных персональных данных»;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lastRenderedPageBreak/>
        <w:t>в) в пункте 2.4.:</w:t>
      </w:r>
    </w:p>
    <w:p w:rsidR="00AD399D" w:rsidRPr="003F398A" w:rsidRDefault="001C63BB" w:rsidP="001530A9">
      <w:pPr>
        <w:spacing w:after="0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ab/>
      </w:r>
      <w:r w:rsidR="00AD399D" w:rsidRPr="003F398A">
        <w:rPr>
          <w:rFonts w:ascii="Arial" w:hAnsi="Arial" w:cs="Arial"/>
          <w:sz w:val="24"/>
          <w:szCs w:val="24"/>
        </w:rPr>
        <w:t>- абзац 11 изложить в следующей редакции: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«По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комиссии.»;</w:t>
      </w:r>
    </w:p>
    <w:p w:rsidR="00AD399D" w:rsidRPr="003F398A" w:rsidRDefault="00AD399D" w:rsidP="001C63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абзацы 17, 18 изложить в следующей редакции:</w:t>
      </w:r>
    </w:p>
    <w:p w:rsidR="00AD399D" w:rsidRPr="003F398A" w:rsidRDefault="00AD399D" w:rsidP="001C6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«В случае возникновения ситуации, предусмотренной </w:t>
      </w:r>
      <w:hyperlink r:id="rId8" w:anchor="Par69" w:history="1">
        <w:r w:rsidRPr="003F398A">
          <w:rPr>
            <w:rStyle w:val="af0"/>
            <w:rFonts w:ascii="Arial" w:hAnsi="Arial" w:cs="Arial"/>
            <w:sz w:val="24"/>
            <w:szCs w:val="24"/>
          </w:rPr>
          <w:t>абзацем 4 пункта 2.2</w:t>
        </w:r>
      </w:hyperlink>
      <w:r w:rsidRPr="003F398A">
        <w:rPr>
          <w:rFonts w:ascii="Arial" w:hAnsi="Arial" w:cs="Arial"/>
          <w:sz w:val="24"/>
          <w:szCs w:val="24"/>
        </w:rPr>
        <w:t xml:space="preserve">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AD399D" w:rsidRPr="003F398A" w:rsidRDefault="00AD399D" w:rsidP="001C6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Отстраненный член конкурсной комиссии подлежит исключению  из состава конкурсной комиссии по решению органа, его назначившего, с одновременным назначением нового члена конкурсной комиссии взамен выбывшего.».</w:t>
      </w:r>
    </w:p>
    <w:p w:rsidR="00AD399D" w:rsidRPr="003F398A" w:rsidRDefault="00AD399D" w:rsidP="001C63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г) пункт 2.9. дополнить новыми абзацами следующего содержания:</w:t>
      </w:r>
    </w:p>
    <w:p w:rsidR="00AD399D" w:rsidRPr="003F398A" w:rsidRDefault="00AD399D" w:rsidP="001C63BB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Данное особое мнение председатель конкурсной комиссии доводит до сведения Собрания д</w:t>
      </w:r>
      <w:r w:rsidR="00DE48E5" w:rsidRPr="003F398A">
        <w:rPr>
          <w:rFonts w:ascii="Arial" w:hAnsi="Arial" w:cs="Arial"/>
          <w:sz w:val="24"/>
          <w:szCs w:val="24"/>
        </w:rPr>
        <w:t xml:space="preserve">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DE48E5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AD399D" w:rsidRPr="003F398A" w:rsidRDefault="00DE48E5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3</w:t>
      </w:r>
      <w:r w:rsidR="00AD399D" w:rsidRPr="003F398A">
        <w:rPr>
          <w:rFonts w:ascii="Arial" w:hAnsi="Arial" w:cs="Arial"/>
          <w:sz w:val="24"/>
          <w:szCs w:val="24"/>
        </w:rPr>
        <w:t>) абзац 2 пункта 3.1. раздела 3 Порядка «Требования к гражданам, для участия в конкурсе» изложить в новой редакции следующего содержания:</w:t>
      </w:r>
    </w:p>
    <w:p w:rsidR="00AD399D" w:rsidRPr="003F398A" w:rsidRDefault="00AD399D" w:rsidP="0058188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«Кандидатом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9" w:history="1">
        <w:r w:rsidRPr="003F398A">
          <w:rPr>
            <w:rFonts w:ascii="Arial" w:hAnsi="Arial" w:cs="Arial"/>
            <w:sz w:val="24"/>
            <w:szCs w:val="24"/>
          </w:rPr>
          <w:t>законом</w:t>
        </w:r>
      </w:hyperlink>
      <w:r w:rsidRPr="003F398A">
        <w:rPr>
          <w:rFonts w:ascii="Arial" w:hAnsi="Arial" w:cs="Arial"/>
          <w:sz w:val="24"/>
          <w:szCs w:val="24"/>
        </w:rPr>
        <w:t xml:space="preserve"> от 12 июня 2002 года N 67-ФЗ «Об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самоуправления.».</w:t>
      </w:r>
    </w:p>
    <w:p w:rsidR="00AD399D" w:rsidRPr="003F398A" w:rsidRDefault="0058188E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4</w:t>
      </w:r>
      <w:r w:rsidR="00AD399D" w:rsidRPr="003F398A">
        <w:rPr>
          <w:rFonts w:ascii="Arial" w:hAnsi="Arial" w:cs="Arial"/>
          <w:sz w:val="24"/>
          <w:szCs w:val="24"/>
        </w:rPr>
        <w:t>) в разделе 4 Порядка «Порядок проведения конкурса»: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а) пункт 4.8. изложить в новой редакции следующего содержания: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«4.8.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В итоговом протоколе заседания конкурсной комиссии указывается: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дата и номер протокола;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число граждан, подавших документы на участие в конкурсе,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число граждан, отказавшихся от участия в конкурсе,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число граждан, в отношении которых конкурсной комиссией принято решение об отказе в допуске ко второму этапу конкурса,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lastRenderedPageBreak/>
        <w:t>- число граждан, не явившихся на заседание конкурсной комиссии для участия во втором этапе конкурса, и их персональные данные;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ход проведения второго этапа конкурса;</w:t>
      </w:r>
    </w:p>
    <w:p w:rsidR="00AD399D" w:rsidRPr="003F398A" w:rsidRDefault="00AD399D" w:rsidP="00AD39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содержание обсуждений кандидатур членами конкурсной комиссии;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58188E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района, набравших наибольшее число баллов.</w:t>
      </w:r>
      <w:r w:rsidR="0058188E" w:rsidRPr="003F398A">
        <w:rPr>
          <w:rFonts w:ascii="Arial" w:hAnsi="Arial" w:cs="Arial"/>
          <w:sz w:val="24"/>
          <w:szCs w:val="24"/>
        </w:rPr>
        <w:t>».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б) пункт 4.11 изложить в новой редакции следующего содержания:</w:t>
      </w:r>
    </w:p>
    <w:p w:rsidR="00AD399D" w:rsidRPr="003F398A" w:rsidRDefault="0058188E" w:rsidP="001C63B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«</w:t>
      </w:r>
      <w:r w:rsidR="00AD399D" w:rsidRPr="003F398A">
        <w:rPr>
          <w:rFonts w:ascii="Arial" w:hAnsi="Arial" w:cs="Arial"/>
          <w:sz w:val="24"/>
          <w:szCs w:val="24"/>
        </w:rPr>
        <w:t>4.11.  Конкурсная комиссия принимает решение о признании конкурса несостоявшимся: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- в случае, если в указанный в </w:t>
      </w:r>
      <w:hyperlink r:id="rId10" w:anchor="P63" w:history="1">
        <w:r w:rsidRPr="003F398A">
          <w:rPr>
            <w:rStyle w:val="af0"/>
            <w:rFonts w:ascii="Arial" w:hAnsi="Arial" w:cs="Arial"/>
            <w:sz w:val="24"/>
            <w:szCs w:val="24"/>
          </w:rPr>
          <w:t>подпункте 2 пункта 1.</w:t>
        </w:r>
      </w:hyperlink>
      <w:r w:rsidRPr="003F398A">
        <w:rPr>
          <w:rFonts w:ascii="Arial" w:hAnsi="Arial" w:cs="Arial"/>
          <w:sz w:val="24"/>
          <w:szCs w:val="24"/>
        </w:rPr>
        <w:t>5. настоящего Порядка срок в комиссию не представлены документы на участие в конкурсе ни одним кандидатом;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- в случае наличия только одного кандидата, подавшего заявление на участие в конкурсе;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- в случае, если в результате проведения конкурса все кандидаты признаны не прошедшими конкурс по отбору кандидатур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58188E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района;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- в случае, если на любом из этапов проведения конкурса остался только один кандидат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При признании конкурса несостоявшимся, к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онкурсная комиссия письменно информирует об этом  Собрание депутатов </w:t>
      </w:r>
      <w:r w:rsidR="0088790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87904"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  <w:lang w:eastAsia="en-US"/>
        </w:rPr>
        <w:t>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  <w:lang w:eastAsia="en-US"/>
        </w:rPr>
        <w:t>Касторенского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района в двухдневный срок. В этом случае Собрание депутатов </w:t>
      </w:r>
      <w:r w:rsidR="0088790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87904"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  <w:lang w:eastAsia="en-US"/>
        </w:rPr>
        <w:t>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  <w:lang w:eastAsia="en-US"/>
        </w:rPr>
        <w:t>Касторенского</w:t>
      </w:r>
      <w:r w:rsidRPr="003F398A">
        <w:rPr>
          <w:rFonts w:ascii="Arial" w:hAnsi="Arial" w:cs="Arial"/>
          <w:sz w:val="24"/>
          <w:szCs w:val="24"/>
          <w:lang w:eastAsia="en-US"/>
        </w:rPr>
        <w:t xml:space="preserve"> района принимает решение о проведении нового конкурса в сроки, установленные пунктом 1.4. настоящего Порядка.</w:t>
      </w:r>
    </w:p>
    <w:p w:rsidR="00AD399D" w:rsidRPr="003F398A" w:rsidRDefault="00AD399D" w:rsidP="00AD39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ab/>
        <w:t>При проведении повторного конкурса допускается выдвижение кандидатов, которые выдвигались ранее.</w:t>
      </w:r>
      <w:r w:rsidR="007A7E22" w:rsidRPr="003F398A">
        <w:rPr>
          <w:rFonts w:ascii="Arial" w:hAnsi="Arial" w:cs="Arial"/>
          <w:sz w:val="24"/>
          <w:szCs w:val="24"/>
        </w:rPr>
        <w:t>».</w:t>
      </w:r>
    </w:p>
    <w:p w:rsidR="00AD399D" w:rsidRPr="003F398A" w:rsidRDefault="007A7E22" w:rsidP="001C63BB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</w:t>
      </w:r>
      <w:r w:rsidR="00AD399D" w:rsidRPr="003F398A">
        <w:rPr>
          <w:rFonts w:ascii="Arial" w:hAnsi="Arial" w:cs="Arial"/>
          <w:sz w:val="24"/>
          <w:szCs w:val="24"/>
        </w:rPr>
        <w:t xml:space="preserve">) раздел 5 Порядка «Порядок избрания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="00AD399D" w:rsidRPr="003F398A">
        <w:rPr>
          <w:rFonts w:ascii="Arial" w:hAnsi="Arial" w:cs="Arial"/>
          <w:sz w:val="24"/>
          <w:szCs w:val="24"/>
        </w:rPr>
        <w:t xml:space="preserve">сельсовета </w:t>
      </w:r>
      <w:r w:rsidRPr="003F398A">
        <w:rPr>
          <w:rFonts w:ascii="Arial" w:hAnsi="Arial" w:cs="Arial"/>
          <w:sz w:val="24"/>
          <w:szCs w:val="24"/>
        </w:rPr>
        <w:t>Касторенского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="00AD399D" w:rsidRPr="003F398A">
        <w:rPr>
          <w:rFonts w:ascii="Arial" w:hAnsi="Arial" w:cs="Arial"/>
          <w:sz w:val="24"/>
          <w:szCs w:val="24"/>
        </w:rPr>
        <w:t xml:space="preserve">района Собранием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="00AD399D" w:rsidRPr="003F398A">
        <w:rPr>
          <w:rFonts w:ascii="Arial" w:hAnsi="Arial" w:cs="Arial"/>
          <w:sz w:val="24"/>
          <w:szCs w:val="24"/>
        </w:rPr>
        <w:t xml:space="preserve">сельсовета </w:t>
      </w:r>
      <w:r w:rsidRPr="003F398A">
        <w:rPr>
          <w:rFonts w:ascii="Arial" w:hAnsi="Arial" w:cs="Arial"/>
          <w:sz w:val="24"/>
          <w:szCs w:val="24"/>
        </w:rPr>
        <w:t>Касторенского</w:t>
      </w:r>
      <w:r w:rsidR="00AD399D" w:rsidRPr="003F398A">
        <w:rPr>
          <w:rFonts w:ascii="Arial" w:hAnsi="Arial" w:cs="Arial"/>
          <w:sz w:val="24"/>
          <w:szCs w:val="24"/>
        </w:rPr>
        <w:t xml:space="preserve"> района из числа кандидатов, представленных конкурсной комиссией» изложить в новой редакции следующего содержания: 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«5.1. Собрание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проводит внеочередное заседание для принятия  решения об избрании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из числа кандидатов, представленных конкурсной комиссией не позднее чем через 3 (три) дня со дня поступления в Собрание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решения конкурсной комиссии по итогам конкурса. 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5.3. Голосование по вопросу избрания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правомочно, если на заседании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присутствует более половины от </w:t>
      </w:r>
      <w:r w:rsidRPr="003F398A">
        <w:rPr>
          <w:rFonts w:ascii="Arial" w:hAnsi="Arial" w:cs="Arial"/>
          <w:sz w:val="24"/>
          <w:szCs w:val="24"/>
        </w:rPr>
        <w:lastRenderedPageBreak/>
        <w:t xml:space="preserve">числа избранных депутатов Собрания 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5.4. По вопросу избрания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проводится тайное голосование путем заполнения бюллетеней, форма которых утверждается Собранием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5.5. Кандидат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района,  являющийся депутатом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района, участия в голосовании по вопросу избрания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7A7E22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не принимает.</w:t>
      </w:r>
    </w:p>
    <w:p w:rsidR="00AD399D" w:rsidRPr="003F398A" w:rsidRDefault="00AD399D" w:rsidP="001C63B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5.6. Для подготовки проведения тайного голосования и подсчета голосов, отданных за кандидатов на должность Главы</w:t>
      </w:r>
      <w:r w:rsidR="00887904">
        <w:rPr>
          <w:rFonts w:ascii="Arial" w:hAnsi="Arial" w:cs="Arial"/>
          <w:sz w:val="24"/>
          <w:szCs w:val="24"/>
        </w:rPr>
        <w:t xml:space="preserve"> 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>района, создается счетная комиссия в количестве не менее трех депутатов, которая избирает из своего состава председателя и секретаря.</w:t>
      </w:r>
    </w:p>
    <w:p w:rsidR="00AD399D" w:rsidRPr="003F398A" w:rsidRDefault="00AD399D" w:rsidP="009D1AB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ab/>
        <w:t xml:space="preserve">В состав счетной комиссии не могут входить депутаты являющиеся кандидатами на должность Главы </w:t>
      </w:r>
      <w:r w:rsidR="00887904"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5.7. Фамилии, имена и отчества кандидатов, предложенных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района, вносятся в бюллетени для голосования в алфавитном порядке.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5.8. Бюллетени для голосования изготавливаются Администрацией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в количестве, равном количеству депутатов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 Каждому депутату Собрания депутатов </w:t>
      </w:r>
      <w:r w:rsidR="00887904"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члены счетной комиссии выдают бюллетень, внизу которого председатель счетной комиссии ставит печать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и свою подпись.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5.9. Заполняя бюллетень, депутат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вправе отдать свой голос только за одного кандидата на должность Главы</w:t>
      </w:r>
      <w:r w:rsidR="00887904">
        <w:rPr>
          <w:rFonts w:ascii="Arial" w:hAnsi="Arial" w:cs="Arial"/>
          <w:sz w:val="24"/>
          <w:szCs w:val="24"/>
        </w:rPr>
        <w:t xml:space="preserve"> 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 района</w:t>
      </w:r>
      <w:r w:rsidRPr="003F398A">
        <w:rPr>
          <w:rFonts w:ascii="Arial" w:hAnsi="Arial" w:cs="Arial"/>
          <w:sz w:val="24"/>
          <w:szCs w:val="24"/>
        </w:rPr>
        <w:t>, поставив любую отметку в пустой графе напротив фамилии кандидата, за которого он голосует.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подсчитывает и погашает неиспользованные бюллетени. Счетная комиссия в присутствии депутатов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вскрывает ящик для 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</w:t>
      </w:r>
      <w:r w:rsidR="009D1AB1" w:rsidRPr="003F398A">
        <w:rPr>
          <w:rFonts w:ascii="Arial" w:hAnsi="Arial" w:cs="Arial"/>
          <w:sz w:val="24"/>
          <w:szCs w:val="24"/>
        </w:rPr>
        <w:t>Главы</w:t>
      </w:r>
      <w:r w:rsidR="00887904">
        <w:rPr>
          <w:rFonts w:ascii="Arial" w:hAnsi="Arial" w:cs="Arial"/>
          <w:sz w:val="24"/>
          <w:szCs w:val="24"/>
        </w:rPr>
        <w:t xml:space="preserve"> 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 Главы</w:t>
      </w:r>
      <w:r w:rsidR="00887904">
        <w:rPr>
          <w:rFonts w:ascii="Arial" w:hAnsi="Arial" w:cs="Arial"/>
          <w:sz w:val="24"/>
          <w:szCs w:val="24"/>
        </w:rPr>
        <w:t xml:space="preserve">  </w:t>
      </w:r>
      <w:r w:rsidR="00887904">
        <w:rPr>
          <w:rFonts w:ascii="Arial" w:hAnsi="Arial" w:cs="Arial"/>
          <w:sz w:val="24"/>
          <w:szCs w:val="24"/>
        </w:rPr>
        <w:lastRenderedPageBreak/>
        <w:t>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 К этому же протоколу приобщаются протоколы счетной комиссии.</w:t>
      </w:r>
    </w:p>
    <w:p w:rsidR="00AD399D" w:rsidRPr="003F398A" w:rsidRDefault="00AD399D" w:rsidP="001C63B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5.12. </w:t>
      </w:r>
      <w:r w:rsidR="008A0CCE" w:rsidRPr="003F398A">
        <w:rPr>
          <w:rFonts w:ascii="Arial" w:hAnsi="Arial" w:cs="Arial"/>
          <w:sz w:val="24"/>
          <w:szCs w:val="24"/>
        </w:rPr>
        <w:t>Собрани</w:t>
      </w:r>
      <w:r w:rsidR="00EE2436" w:rsidRPr="003F398A">
        <w:rPr>
          <w:rFonts w:ascii="Arial" w:hAnsi="Arial" w:cs="Arial"/>
          <w:sz w:val="24"/>
          <w:szCs w:val="24"/>
        </w:rPr>
        <w:t>е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а) об избрании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>района кандидата, получившего необходимое количество голосов;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б) об объявлении повторного конкурса по отбору кандидатур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5.13. Избранным на должность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считается кандидат, за которого проголосовало более половины от присутствующих на заседании депутатов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5.14. В случае, если по результатам голосования кандидаты набрали равное количество голосов, то на этом же заседании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5.15. Решение о проведении повторного конкурса принимается Собранием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в сроки, установленные пунктом 1.4. настоящего Порядка.</w:t>
      </w:r>
    </w:p>
    <w:p w:rsidR="00AD399D" w:rsidRPr="003F398A" w:rsidRDefault="00AD399D" w:rsidP="00385C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5.16. Избрание Главы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оформляется решением Собрания депутатов </w:t>
      </w:r>
      <w:r w:rsidR="00887904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района. Указанное решение вступает в силу со дня его принятия и подлежит опубликованию в газете «</w:t>
      </w:r>
      <w:r w:rsidR="009D1AB1" w:rsidRPr="003F398A">
        <w:rPr>
          <w:rFonts w:ascii="Arial" w:hAnsi="Arial" w:cs="Arial"/>
          <w:sz w:val="24"/>
          <w:szCs w:val="24"/>
        </w:rPr>
        <w:t>Вести</w:t>
      </w:r>
      <w:r w:rsidRPr="003F398A">
        <w:rPr>
          <w:rFonts w:ascii="Arial" w:hAnsi="Arial" w:cs="Arial"/>
          <w:sz w:val="24"/>
          <w:szCs w:val="24"/>
        </w:rPr>
        <w:t>» в течение 5 рабочих дней.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>5.17. Кандидат, избранный Главой</w:t>
      </w:r>
      <w:r w:rsidR="00887904">
        <w:rPr>
          <w:rFonts w:ascii="Arial" w:hAnsi="Arial" w:cs="Arial"/>
          <w:sz w:val="24"/>
          <w:szCs w:val="24"/>
        </w:rPr>
        <w:t xml:space="preserve"> 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Pr="003F398A">
        <w:rPr>
          <w:rFonts w:ascii="Arial" w:hAnsi="Arial" w:cs="Arial"/>
          <w:sz w:val="24"/>
          <w:szCs w:val="24"/>
        </w:rPr>
        <w:t xml:space="preserve">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района, обязан в десятидневный срок представить в Собрание депутатов </w:t>
      </w:r>
      <w:r w:rsidR="00887904">
        <w:rPr>
          <w:rFonts w:ascii="Arial" w:hAnsi="Arial" w:cs="Arial"/>
          <w:sz w:val="24"/>
          <w:szCs w:val="24"/>
        </w:rPr>
        <w:t xml:space="preserve"> </w:t>
      </w:r>
      <w:r w:rsidR="00ED53B0"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копию приказа (иного документа) об освобождении его от обязанностей, несовместимых со статусом Главы</w:t>
      </w:r>
      <w:r w:rsidR="00ED53B0">
        <w:rPr>
          <w:rFonts w:ascii="Arial" w:hAnsi="Arial" w:cs="Arial"/>
          <w:sz w:val="24"/>
          <w:szCs w:val="24"/>
        </w:rPr>
        <w:t xml:space="preserve">  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9D1AB1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района, либо копию документа, удостоверяющего подачу в установленный срок заявления об освобождении от указанных обязанностей.</w:t>
      </w:r>
    </w:p>
    <w:p w:rsidR="00AD399D" w:rsidRPr="003F398A" w:rsidRDefault="00AD399D" w:rsidP="00385CC9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t xml:space="preserve">Если указанное требование не будет выполнено данным кандидатом, Собрание депутатов </w:t>
      </w:r>
      <w:r w:rsidR="00ED53B0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8A0CCE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отменяет свое решение об избрании на должность Главы </w:t>
      </w:r>
      <w:r w:rsidR="00ED53B0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8A0CCE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и назначает дату проведения повторного конкурса по отбору кандидатур на должность Главы </w:t>
      </w:r>
      <w:r w:rsidR="00ED53B0"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Pr="003F398A">
        <w:rPr>
          <w:rFonts w:ascii="Arial" w:hAnsi="Arial" w:cs="Arial"/>
          <w:sz w:val="24"/>
          <w:szCs w:val="24"/>
        </w:rPr>
        <w:t xml:space="preserve"> сельсовета </w:t>
      </w:r>
      <w:r w:rsidR="008A0CCE" w:rsidRPr="003F398A">
        <w:rPr>
          <w:rFonts w:ascii="Arial" w:hAnsi="Arial" w:cs="Arial"/>
          <w:sz w:val="24"/>
          <w:szCs w:val="24"/>
        </w:rPr>
        <w:t>Касторенского</w:t>
      </w:r>
      <w:r w:rsidRPr="003F398A">
        <w:rPr>
          <w:rFonts w:ascii="Arial" w:hAnsi="Arial" w:cs="Arial"/>
          <w:sz w:val="24"/>
          <w:szCs w:val="24"/>
        </w:rPr>
        <w:t xml:space="preserve"> района </w:t>
      </w:r>
      <w:r w:rsidRPr="003F398A">
        <w:rPr>
          <w:rFonts w:ascii="Arial" w:hAnsi="Arial" w:cs="Arial"/>
          <w:sz w:val="24"/>
          <w:szCs w:val="24"/>
          <w:lang w:eastAsia="en-US"/>
        </w:rPr>
        <w:t>не позднее 10 (десяти) дней со дня принятия такого решения</w:t>
      </w:r>
      <w:r w:rsidRPr="003F398A">
        <w:rPr>
          <w:rFonts w:ascii="Arial" w:hAnsi="Arial" w:cs="Arial"/>
          <w:sz w:val="24"/>
          <w:szCs w:val="24"/>
        </w:rPr>
        <w:t>.».</w:t>
      </w:r>
    </w:p>
    <w:p w:rsidR="0038515E" w:rsidRPr="003F398A" w:rsidRDefault="00AD399D" w:rsidP="00AD399D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98A">
        <w:rPr>
          <w:rFonts w:ascii="Arial" w:hAnsi="Arial" w:cs="Arial"/>
          <w:sz w:val="24"/>
          <w:szCs w:val="24"/>
        </w:rPr>
        <w:lastRenderedPageBreak/>
        <w:t xml:space="preserve">2. </w:t>
      </w:r>
      <w:r w:rsidR="0038515E" w:rsidRPr="003F398A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 обнародования.</w:t>
      </w:r>
    </w:p>
    <w:p w:rsidR="00385CC9" w:rsidRPr="003F398A" w:rsidRDefault="00385CC9" w:rsidP="00AD399D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CC9" w:rsidRPr="003F398A" w:rsidRDefault="00385CC9" w:rsidP="00AD399D">
      <w:pPr>
        <w:pStyle w:val="1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48A9" w:rsidRDefault="00A048A9" w:rsidP="00385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8515E" w:rsidRPr="003F398A" w:rsidRDefault="00ED53B0" w:rsidP="00385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Успен</w:t>
      </w:r>
      <w:r w:rsidR="00AC5226">
        <w:rPr>
          <w:rFonts w:ascii="Arial" w:hAnsi="Arial" w:cs="Arial"/>
          <w:sz w:val="24"/>
          <w:szCs w:val="24"/>
        </w:rPr>
        <w:t>ского</w:t>
      </w:r>
      <w:r w:rsidR="00385CC9" w:rsidRPr="003F398A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sz w:val="24"/>
          <w:szCs w:val="24"/>
        </w:rPr>
        <w:t xml:space="preserve"> Ю.В.Маслихова</w:t>
      </w:r>
    </w:p>
    <w:tbl>
      <w:tblPr>
        <w:tblW w:w="0" w:type="auto"/>
        <w:tblLook w:val="00A0"/>
      </w:tblPr>
      <w:tblGrid>
        <w:gridCol w:w="4810"/>
        <w:gridCol w:w="4533"/>
      </w:tblGrid>
      <w:tr w:rsidR="0038515E" w:rsidRPr="003F398A" w:rsidTr="00385CC9">
        <w:tc>
          <w:tcPr>
            <w:tcW w:w="4810" w:type="dxa"/>
          </w:tcPr>
          <w:p w:rsidR="0038515E" w:rsidRPr="003F398A" w:rsidRDefault="0038515E" w:rsidP="00291B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</w:tcPr>
          <w:p w:rsidR="0038515E" w:rsidRPr="003F398A" w:rsidRDefault="0038515E" w:rsidP="00385C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Default="00AC5226" w:rsidP="00AC52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AC5226" w:rsidRPr="003F398A" w:rsidRDefault="00ED53B0" w:rsidP="00AC52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Успен</w:t>
      </w:r>
      <w:r w:rsidR="00AC5226">
        <w:rPr>
          <w:rFonts w:ascii="Arial" w:hAnsi="Arial" w:cs="Arial"/>
          <w:sz w:val="24"/>
          <w:szCs w:val="24"/>
        </w:rPr>
        <w:t xml:space="preserve">ского сельсовета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В.В.Кудря</w:t>
      </w:r>
      <w:r w:rsidR="00AC5226">
        <w:rPr>
          <w:rFonts w:ascii="Arial" w:hAnsi="Arial" w:cs="Arial"/>
          <w:sz w:val="24"/>
          <w:szCs w:val="24"/>
        </w:rPr>
        <w:t>вцев</w:t>
      </w:r>
      <w:bookmarkStart w:id="0" w:name="_GoBack"/>
      <w:bookmarkEnd w:id="0"/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5CC9" w:rsidRPr="003F398A" w:rsidRDefault="00385CC9" w:rsidP="00385C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385CC9" w:rsidRPr="003F398A" w:rsidSect="00B95342">
      <w:pgSz w:w="11905" w:h="16838"/>
      <w:pgMar w:top="1134" w:right="1247" w:bottom="1134" w:left="1531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B2" w:rsidRDefault="002D48B2" w:rsidP="008329BA">
      <w:pPr>
        <w:spacing w:after="0" w:line="240" w:lineRule="auto"/>
      </w:pPr>
      <w:r>
        <w:separator/>
      </w:r>
    </w:p>
  </w:endnote>
  <w:endnote w:type="continuationSeparator" w:id="1">
    <w:p w:rsidR="002D48B2" w:rsidRDefault="002D48B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B2" w:rsidRDefault="002D48B2" w:rsidP="008329BA">
      <w:pPr>
        <w:spacing w:after="0" w:line="240" w:lineRule="auto"/>
      </w:pPr>
      <w:r>
        <w:separator/>
      </w:r>
    </w:p>
  </w:footnote>
  <w:footnote w:type="continuationSeparator" w:id="1">
    <w:p w:rsidR="002D48B2" w:rsidRDefault="002D48B2" w:rsidP="0083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481F"/>
    <w:rsid w:val="00011A61"/>
    <w:rsid w:val="00032619"/>
    <w:rsid w:val="000350A7"/>
    <w:rsid w:val="0004176A"/>
    <w:rsid w:val="00041923"/>
    <w:rsid w:val="00042235"/>
    <w:rsid w:val="0005277B"/>
    <w:rsid w:val="000564FB"/>
    <w:rsid w:val="00057883"/>
    <w:rsid w:val="00062E5B"/>
    <w:rsid w:val="00081C15"/>
    <w:rsid w:val="00081FEC"/>
    <w:rsid w:val="00086255"/>
    <w:rsid w:val="000904E1"/>
    <w:rsid w:val="00094946"/>
    <w:rsid w:val="000C5E6F"/>
    <w:rsid w:val="000D3C3C"/>
    <w:rsid w:val="000E75F7"/>
    <w:rsid w:val="000F040C"/>
    <w:rsid w:val="000F11B4"/>
    <w:rsid w:val="001113EF"/>
    <w:rsid w:val="0013496D"/>
    <w:rsid w:val="0014140B"/>
    <w:rsid w:val="001440D6"/>
    <w:rsid w:val="00147960"/>
    <w:rsid w:val="00150AEA"/>
    <w:rsid w:val="00150B19"/>
    <w:rsid w:val="001530A9"/>
    <w:rsid w:val="0015732C"/>
    <w:rsid w:val="00166C64"/>
    <w:rsid w:val="00176C38"/>
    <w:rsid w:val="001900F7"/>
    <w:rsid w:val="00190CC9"/>
    <w:rsid w:val="001925D3"/>
    <w:rsid w:val="001926F7"/>
    <w:rsid w:val="0019373C"/>
    <w:rsid w:val="00197674"/>
    <w:rsid w:val="001A2D50"/>
    <w:rsid w:val="001B6BE5"/>
    <w:rsid w:val="001C04AF"/>
    <w:rsid w:val="001C4D15"/>
    <w:rsid w:val="001C4F1C"/>
    <w:rsid w:val="001C620D"/>
    <w:rsid w:val="001C63BB"/>
    <w:rsid w:val="001C69EE"/>
    <w:rsid w:val="001F452B"/>
    <w:rsid w:val="001F58BD"/>
    <w:rsid w:val="001F5903"/>
    <w:rsid w:val="00200AF7"/>
    <w:rsid w:val="0020144D"/>
    <w:rsid w:val="00202990"/>
    <w:rsid w:val="00210FC8"/>
    <w:rsid w:val="00216204"/>
    <w:rsid w:val="00222114"/>
    <w:rsid w:val="00223E6F"/>
    <w:rsid w:val="00226C21"/>
    <w:rsid w:val="00251922"/>
    <w:rsid w:val="002538BA"/>
    <w:rsid w:val="00256D25"/>
    <w:rsid w:val="00261D07"/>
    <w:rsid w:val="0026582E"/>
    <w:rsid w:val="00267E3F"/>
    <w:rsid w:val="00276031"/>
    <w:rsid w:val="002807A0"/>
    <w:rsid w:val="00280B33"/>
    <w:rsid w:val="00283C76"/>
    <w:rsid w:val="00287176"/>
    <w:rsid w:val="00291BAE"/>
    <w:rsid w:val="002958DA"/>
    <w:rsid w:val="002A0E33"/>
    <w:rsid w:val="002A57CD"/>
    <w:rsid w:val="002C77B8"/>
    <w:rsid w:val="002D48B2"/>
    <w:rsid w:val="002F28D0"/>
    <w:rsid w:val="002F628D"/>
    <w:rsid w:val="00320603"/>
    <w:rsid w:val="00333C88"/>
    <w:rsid w:val="00333F4E"/>
    <w:rsid w:val="003407B7"/>
    <w:rsid w:val="003463EC"/>
    <w:rsid w:val="00354C9F"/>
    <w:rsid w:val="00363BD5"/>
    <w:rsid w:val="00370830"/>
    <w:rsid w:val="00384F24"/>
    <w:rsid w:val="0038515E"/>
    <w:rsid w:val="00385CC9"/>
    <w:rsid w:val="00390226"/>
    <w:rsid w:val="003B5173"/>
    <w:rsid w:val="003B587F"/>
    <w:rsid w:val="003C38A5"/>
    <w:rsid w:val="003F19D5"/>
    <w:rsid w:val="003F398A"/>
    <w:rsid w:val="00400ABA"/>
    <w:rsid w:val="00404849"/>
    <w:rsid w:val="004233B3"/>
    <w:rsid w:val="0042564B"/>
    <w:rsid w:val="004574A1"/>
    <w:rsid w:val="00467C73"/>
    <w:rsid w:val="00474EB8"/>
    <w:rsid w:val="0049558B"/>
    <w:rsid w:val="004A4526"/>
    <w:rsid w:val="004C157F"/>
    <w:rsid w:val="004C4A57"/>
    <w:rsid w:val="004C4DBC"/>
    <w:rsid w:val="004C52C7"/>
    <w:rsid w:val="004D1911"/>
    <w:rsid w:val="004D2626"/>
    <w:rsid w:val="004D3ECB"/>
    <w:rsid w:val="00520FF1"/>
    <w:rsid w:val="00521745"/>
    <w:rsid w:val="005248EF"/>
    <w:rsid w:val="00524D32"/>
    <w:rsid w:val="00536512"/>
    <w:rsid w:val="00536F12"/>
    <w:rsid w:val="00541AE2"/>
    <w:rsid w:val="00547645"/>
    <w:rsid w:val="00565B7C"/>
    <w:rsid w:val="005662ED"/>
    <w:rsid w:val="0058188E"/>
    <w:rsid w:val="00581FE2"/>
    <w:rsid w:val="00594A10"/>
    <w:rsid w:val="005A625F"/>
    <w:rsid w:val="005B1D63"/>
    <w:rsid w:val="005B5D18"/>
    <w:rsid w:val="005C4A2D"/>
    <w:rsid w:val="005E2142"/>
    <w:rsid w:val="005E3D97"/>
    <w:rsid w:val="005E7EC0"/>
    <w:rsid w:val="005F20F0"/>
    <w:rsid w:val="005F58AD"/>
    <w:rsid w:val="005F5BB3"/>
    <w:rsid w:val="005F604F"/>
    <w:rsid w:val="00600091"/>
    <w:rsid w:val="0060447D"/>
    <w:rsid w:val="0061194E"/>
    <w:rsid w:val="00611E22"/>
    <w:rsid w:val="00615044"/>
    <w:rsid w:val="00616FFE"/>
    <w:rsid w:val="00620ACC"/>
    <w:rsid w:val="00623DE9"/>
    <w:rsid w:val="00640BF2"/>
    <w:rsid w:val="00641AD9"/>
    <w:rsid w:val="006423AF"/>
    <w:rsid w:val="00643F61"/>
    <w:rsid w:val="006704DA"/>
    <w:rsid w:val="00685B51"/>
    <w:rsid w:val="00687051"/>
    <w:rsid w:val="00694EB0"/>
    <w:rsid w:val="006A64D6"/>
    <w:rsid w:val="006B1937"/>
    <w:rsid w:val="006B236C"/>
    <w:rsid w:val="006B52DD"/>
    <w:rsid w:val="006D74A0"/>
    <w:rsid w:val="006D7AAF"/>
    <w:rsid w:val="006E3D64"/>
    <w:rsid w:val="006F4C31"/>
    <w:rsid w:val="00703F42"/>
    <w:rsid w:val="00707380"/>
    <w:rsid w:val="007074AA"/>
    <w:rsid w:val="0072331A"/>
    <w:rsid w:val="00746C2B"/>
    <w:rsid w:val="0076009B"/>
    <w:rsid w:val="007606B3"/>
    <w:rsid w:val="00793426"/>
    <w:rsid w:val="00794D75"/>
    <w:rsid w:val="007959B2"/>
    <w:rsid w:val="007A0042"/>
    <w:rsid w:val="007A4231"/>
    <w:rsid w:val="007A52FA"/>
    <w:rsid w:val="007A5B07"/>
    <w:rsid w:val="007A7E22"/>
    <w:rsid w:val="007B27BB"/>
    <w:rsid w:val="007C4FAD"/>
    <w:rsid w:val="007E09DA"/>
    <w:rsid w:val="007E5EF0"/>
    <w:rsid w:val="00811EA2"/>
    <w:rsid w:val="008131DD"/>
    <w:rsid w:val="00817ABC"/>
    <w:rsid w:val="008218B3"/>
    <w:rsid w:val="00827238"/>
    <w:rsid w:val="00831135"/>
    <w:rsid w:val="008329BA"/>
    <w:rsid w:val="0086130F"/>
    <w:rsid w:val="00861C9C"/>
    <w:rsid w:val="00887904"/>
    <w:rsid w:val="00890716"/>
    <w:rsid w:val="008A0CCE"/>
    <w:rsid w:val="008B3814"/>
    <w:rsid w:val="008C5FEC"/>
    <w:rsid w:val="008D3491"/>
    <w:rsid w:val="008D42C2"/>
    <w:rsid w:val="008E0142"/>
    <w:rsid w:val="008E4331"/>
    <w:rsid w:val="008F679A"/>
    <w:rsid w:val="00901639"/>
    <w:rsid w:val="009336A1"/>
    <w:rsid w:val="00936BA9"/>
    <w:rsid w:val="009378A4"/>
    <w:rsid w:val="00951604"/>
    <w:rsid w:val="00954871"/>
    <w:rsid w:val="00960F0D"/>
    <w:rsid w:val="009627F7"/>
    <w:rsid w:val="00972FFA"/>
    <w:rsid w:val="0099578C"/>
    <w:rsid w:val="00995C3B"/>
    <w:rsid w:val="00997E5D"/>
    <w:rsid w:val="009D1AB1"/>
    <w:rsid w:val="009E774A"/>
    <w:rsid w:val="00A048A9"/>
    <w:rsid w:val="00A220E2"/>
    <w:rsid w:val="00A230A0"/>
    <w:rsid w:val="00A37A27"/>
    <w:rsid w:val="00A651DD"/>
    <w:rsid w:val="00A71778"/>
    <w:rsid w:val="00A806F7"/>
    <w:rsid w:val="00AA0BA9"/>
    <w:rsid w:val="00AB1AC1"/>
    <w:rsid w:val="00AC5226"/>
    <w:rsid w:val="00AC69C8"/>
    <w:rsid w:val="00AD399D"/>
    <w:rsid w:val="00AE1FFC"/>
    <w:rsid w:val="00AE6B5B"/>
    <w:rsid w:val="00B02CF6"/>
    <w:rsid w:val="00B32A12"/>
    <w:rsid w:val="00B477E4"/>
    <w:rsid w:val="00B53A18"/>
    <w:rsid w:val="00B661DB"/>
    <w:rsid w:val="00B94025"/>
    <w:rsid w:val="00B95342"/>
    <w:rsid w:val="00BA4913"/>
    <w:rsid w:val="00BA754C"/>
    <w:rsid w:val="00BB360A"/>
    <w:rsid w:val="00BC3437"/>
    <w:rsid w:val="00BC4A95"/>
    <w:rsid w:val="00BC55BA"/>
    <w:rsid w:val="00C00820"/>
    <w:rsid w:val="00C13105"/>
    <w:rsid w:val="00C24C57"/>
    <w:rsid w:val="00C25B61"/>
    <w:rsid w:val="00C36593"/>
    <w:rsid w:val="00C42DEB"/>
    <w:rsid w:val="00C44EEB"/>
    <w:rsid w:val="00C4509D"/>
    <w:rsid w:val="00C52CA9"/>
    <w:rsid w:val="00C54482"/>
    <w:rsid w:val="00C636AB"/>
    <w:rsid w:val="00C74A3D"/>
    <w:rsid w:val="00C77844"/>
    <w:rsid w:val="00CB2007"/>
    <w:rsid w:val="00CC24A0"/>
    <w:rsid w:val="00CD39A7"/>
    <w:rsid w:val="00CF18C4"/>
    <w:rsid w:val="00CF7571"/>
    <w:rsid w:val="00D02F5E"/>
    <w:rsid w:val="00D04D35"/>
    <w:rsid w:val="00D16989"/>
    <w:rsid w:val="00D22C45"/>
    <w:rsid w:val="00D244E6"/>
    <w:rsid w:val="00D37A03"/>
    <w:rsid w:val="00D63659"/>
    <w:rsid w:val="00D65062"/>
    <w:rsid w:val="00D77DC9"/>
    <w:rsid w:val="00D90055"/>
    <w:rsid w:val="00DA6915"/>
    <w:rsid w:val="00DB4A4F"/>
    <w:rsid w:val="00DB6BEB"/>
    <w:rsid w:val="00DB7A38"/>
    <w:rsid w:val="00DE48E5"/>
    <w:rsid w:val="00DF50E0"/>
    <w:rsid w:val="00DF7E9B"/>
    <w:rsid w:val="00E02BBA"/>
    <w:rsid w:val="00E0560B"/>
    <w:rsid w:val="00E16989"/>
    <w:rsid w:val="00E24C0D"/>
    <w:rsid w:val="00E30E90"/>
    <w:rsid w:val="00E409A9"/>
    <w:rsid w:val="00E727E1"/>
    <w:rsid w:val="00E829FE"/>
    <w:rsid w:val="00E903A6"/>
    <w:rsid w:val="00EA1C37"/>
    <w:rsid w:val="00EA2514"/>
    <w:rsid w:val="00EA3624"/>
    <w:rsid w:val="00EB1537"/>
    <w:rsid w:val="00EB5E37"/>
    <w:rsid w:val="00EC3B67"/>
    <w:rsid w:val="00EC4457"/>
    <w:rsid w:val="00EC6FE2"/>
    <w:rsid w:val="00ED38CF"/>
    <w:rsid w:val="00ED53B0"/>
    <w:rsid w:val="00EE0354"/>
    <w:rsid w:val="00EE2436"/>
    <w:rsid w:val="00EE258A"/>
    <w:rsid w:val="00F03E33"/>
    <w:rsid w:val="00F32E53"/>
    <w:rsid w:val="00F362A4"/>
    <w:rsid w:val="00F364FC"/>
    <w:rsid w:val="00F5081A"/>
    <w:rsid w:val="00F5103B"/>
    <w:rsid w:val="00F5319A"/>
    <w:rsid w:val="00F5762F"/>
    <w:rsid w:val="00FB1CE1"/>
    <w:rsid w:val="00FC0612"/>
    <w:rsid w:val="00FC6479"/>
    <w:rsid w:val="00FC6CCA"/>
    <w:rsid w:val="00FD0120"/>
    <w:rsid w:val="00FD7E58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5E2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851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semiHidden/>
    <w:rsid w:val="003851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851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"/>
    <w:basedOn w:val="a0"/>
    <w:rsid w:val="0038515E"/>
  </w:style>
  <w:style w:type="character" w:customStyle="1" w:styleId="apple-converted-space">
    <w:name w:val="apple-converted-space"/>
    <w:basedOn w:val="a0"/>
    <w:rsid w:val="0038515E"/>
  </w:style>
  <w:style w:type="paragraph" w:customStyle="1" w:styleId="ConsPlusNonformat">
    <w:name w:val="ConsPlusNonformat"/>
    <w:rsid w:val="004C15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65B7C"/>
    <w:pPr>
      <w:ind w:left="720"/>
      <w:contextualSpacing/>
    </w:pPr>
  </w:style>
  <w:style w:type="character" w:styleId="af0">
    <w:name w:val="Hyperlink"/>
    <w:semiHidden/>
    <w:unhideWhenUsed/>
    <w:rsid w:val="00D04D35"/>
    <w:rPr>
      <w:color w:val="0000FF"/>
      <w:u w:val="single"/>
    </w:rPr>
  </w:style>
  <w:style w:type="paragraph" w:styleId="af1">
    <w:name w:val="No Spacing"/>
    <w:qFormat/>
    <w:rsid w:val="0021620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K1051/Local%20Settings/Temporary%20Internet%20Files/Content.IE5/Local%20Settings/Temporary%20Internet%20Files/Content.IE5/HZJMAXHV/2205_&#1056;&#1045;&#1064;&#1045;&#1053;&#1048;&#1045;%20&#1050;&#1054;&#1053;&#1050;&#1059;&#1056;&#1057;%20&#1055;&#1054;%20&#1043;&#1051;&#1040;&#1042;&#1045;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../K1051/Local%20Settings/Temporary%20Internet%20Files/Content.IE5/Local%20Settings/Temporary%20Internet%20Files/Content.IE5/HZJMAXHV/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2D151DF6FBDE0E0D0A8551F13A2A36595D68D6F858D6AECC662E8FDMA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BFBB-280C-4DAA-8417-A9C1519A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2017-02-09T10:38:00Z</cp:lastPrinted>
  <dcterms:created xsi:type="dcterms:W3CDTF">2002-01-01T05:36:00Z</dcterms:created>
  <dcterms:modified xsi:type="dcterms:W3CDTF">2017-02-09T10:40:00Z</dcterms:modified>
</cp:coreProperties>
</file>