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РОССИЙСКАЯ ФЕДЕРАЦИЯ</w:t>
      </w:r>
    </w:p>
    <w:p w:rsidR="00CC5532" w:rsidRPr="007941BE" w:rsidRDefault="00CC5532" w:rsidP="00CC5532">
      <w:pPr>
        <w:pStyle w:val="1"/>
        <w:spacing w:before="0" w:beforeAutospacing="0" w:after="0" w:afterAutospacing="0"/>
        <w:jc w:val="center"/>
        <w:rPr>
          <w:rFonts w:ascii="Times New Roman" w:hAnsi="Times New Roman" w:cs="Times New Roman"/>
          <w:sz w:val="24"/>
          <w:szCs w:val="24"/>
        </w:rPr>
      </w:pPr>
      <w:r w:rsidRPr="007941BE">
        <w:rPr>
          <w:rFonts w:ascii="Times New Roman" w:hAnsi="Times New Roman" w:cs="Times New Roman"/>
          <w:sz w:val="24"/>
          <w:szCs w:val="24"/>
        </w:rPr>
        <w:t xml:space="preserve">АДМИНИСТРАЦИЯ </w:t>
      </w:r>
      <w:r w:rsidR="00796EF6">
        <w:rPr>
          <w:rFonts w:ascii="Times New Roman" w:hAnsi="Times New Roman" w:cs="Times New Roman"/>
          <w:sz w:val="24"/>
          <w:szCs w:val="24"/>
        </w:rPr>
        <w:t>УСПЕНСКОГО</w:t>
      </w:r>
      <w:r w:rsidRPr="007941BE">
        <w:rPr>
          <w:rFonts w:ascii="Times New Roman" w:hAnsi="Times New Roman" w:cs="Times New Roman"/>
          <w:sz w:val="24"/>
          <w:szCs w:val="24"/>
        </w:rPr>
        <w:t xml:space="preserve"> СЕЛЬСОВЕТА</w:t>
      </w: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КАСТОРЕНСКОГО РАЙОНА КУРСКОЙ ОБЛАСТИ</w:t>
      </w:r>
    </w:p>
    <w:p w:rsidR="00CC5532" w:rsidRPr="007941BE" w:rsidRDefault="00CC5532" w:rsidP="00CC5532">
      <w:pPr>
        <w:jc w:val="center"/>
        <w:rPr>
          <w:rFonts w:ascii="Times New Roman" w:hAnsi="Times New Roman" w:cs="Times New Roman"/>
          <w:b/>
          <w:sz w:val="24"/>
        </w:rPr>
      </w:pPr>
    </w:p>
    <w:p w:rsidR="00CC5532" w:rsidRPr="007941BE" w:rsidRDefault="00CC5532" w:rsidP="00CC5532">
      <w:pPr>
        <w:pStyle w:val="2"/>
        <w:jc w:val="center"/>
        <w:rPr>
          <w:rFonts w:ascii="Times New Roman" w:hAnsi="Times New Roman"/>
          <w:color w:val="auto"/>
          <w:sz w:val="24"/>
          <w:szCs w:val="24"/>
        </w:rPr>
      </w:pPr>
      <w:r w:rsidRPr="007941BE">
        <w:rPr>
          <w:rFonts w:ascii="Times New Roman" w:hAnsi="Times New Roman"/>
          <w:color w:val="auto"/>
          <w:sz w:val="24"/>
          <w:szCs w:val="24"/>
        </w:rPr>
        <w:t>ПОСТАНОВЛЕНИЕ</w:t>
      </w:r>
    </w:p>
    <w:p w:rsidR="00CC5532" w:rsidRPr="007941BE" w:rsidRDefault="00CC5532" w:rsidP="00CC5532">
      <w:pPr>
        <w:rPr>
          <w:b/>
        </w:rPr>
      </w:pPr>
    </w:p>
    <w:p w:rsidR="00CC5532" w:rsidRPr="007941BE" w:rsidRDefault="00BE0EAA" w:rsidP="00CC5532">
      <w:pPr>
        <w:autoSpaceDE w:val="0"/>
        <w:autoSpaceDN w:val="0"/>
        <w:rPr>
          <w:rFonts w:ascii="Times New Roman" w:hAnsi="Times New Roman" w:cs="Times New Roman"/>
          <w:b/>
          <w:sz w:val="24"/>
        </w:rPr>
      </w:pPr>
      <w:r>
        <w:rPr>
          <w:rFonts w:ascii="Times New Roman" w:hAnsi="Times New Roman" w:cs="Times New Roman"/>
          <w:b/>
          <w:sz w:val="24"/>
        </w:rPr>
        <w:t>О</w:t>
      </w:r>
      <w:r w:rsidR="00E92309">
        <w:rPr>
          <w:rFonts w:ascii="Times New Roman" w:hAnsi="Times New Roman" w:cs="Times New Roman"/>
          <w:b/>
          <w:sz w:val="24"/>
        </w:rPr>
        <w:t>т</w:t>
      </w:r>
      <w:r>
        <w:rPr>
          <w:rFonts w:ascii="Times New Roman" w:hAnsi="Times New Roman" w:cs="Times New Roman"/>
          <w:b/>
          <w:sz w:val="24"/>
        </w:rPr>
        <w:t xml:space="preserve"> 21</w:t>
      </w:r>
      <w:r w:rsidR="00E92309">
        <w:rPr>
          <w:rFonts w:ascii="Times New Roman" w:hAnsi="Times New Roman" w:cs="Times New Roman"/>
          <w:b/>
          <w:sz w:val="24"/>
        </w:rPr>
        <w:t xml:space="preserve"> ноября 2023</w:t>
      </w:r>
      <w:r w:rsidR="00CC5532" w:rsidRPr="007941BE">
        <w:rPr>
          <w:rFonts w:ascii="Times New Roman" w:hAnsi="Times New Roman" w:cs="Times New Roman"/>
          <w:b/>
          <w:sz w:val="24"/>
        </w:rPr>
        <w:t xml:space="preserve"> года    </w:t>
      </w:r>
      <w:r w:rsidR="00CC5532" w:rsidRPr="007941BE">
        <w:rPr>
          <w:rFonts w:ascii="Times New Roman" w:hAnsi="Times New Roman" w:cs="Times New Roman"/>
          <w:b/>
          <w:sz w:val="24"/>
        </w:rPr>
        <w:tab/>
      </w:r>
      <w:r w:rsidR="00CC5532" w:rsidRPr="007941BE">
        <w:rPr>
          <w:rFonts w:ascii="Times New Roman" w:hAnsi="Times New Roman" w:cs="Times New Roman"/>
          <w:b/>
          <w:sz w:val="24"/>
        </w:rPr>
        <w:tab/>
      </w:r>
      <w:r w:rsidR="00CC5532" w:rsidRPr="007941BE">
        <w:rPr>
          <w:rFonts w:ascii="Times New Roman" w:hAnsi="Times New Roman" w:cs="Times New Roman"/>
          <w:b/>
          <w:sz w:val="24"/>
        </w:rPr>
        <w:tab/>
        <w:t xml:space="preserve">                                                             № </w:t>
      </w:r>
      <w:r>
        <w:rPr>
          <w:rFonts w:ascii="Times New Roman" w:hAnsi="Times New Roman" w:cs="Times New Roman"/>
          <w:b/>
          <w:sz w:val="24"/>
        </w:rPr>
        <w:t>125</w:t>
      </w:r>
    </w:p>
    <w:p w:rsidR="00CC5532" w:rsidRDefault="00CC5532" w:rsidP="00CC5532">
      <w:pPr>
        <w:autoSpaceDE w:val="0"/>
        <w:autoSpaceDN w:val="0"/>
        <w:rPr>
          <w:rFonts w:ascii="Times New Roman" w:hAnsi="Times New Roman" w:cs="Times New Roman"/>
          <w:b/>
          <w:sz w:val="24"/>
        </w:rPr>
      </w:pPr>
    </w:p>
    <w:p w:rsidR="007941BE" w:rsidRPr="007941BE" w:rsidRDefault="007941BE" w:rsidP="00CC5532">
      <w:pPr>
        <w:autoSpaceDE w:val="0"/>
        <w:autoSpaceDN w:val="0"/>
        <w:rPr>
          <w:rFonts w:ascii="Times New Roman" w:hAnsi="Times New Roman" w:cs="Times New Roman"/>
          <w:b/>
          <w:sz w:val="24"/>
        </w:rPr>
      </w:pP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 xml:space="preserve">Об утверждении положения об учетной политике Администрации </w:t>
      </w:r>
      <w:r w:rsidR="00796EF6">
        <w:rPr>
          <w:rFonts w:ascii="Times New Roman" w:hAnsi="Times New Roman" w:cs="Times New Roman"/>
          <w:b/>
          <w:sz w:val="24"/>
        </w:rPr>
        <w:t>Успенского</w:t>
      </w:r>
      <w:r w:rsidRPr="007941BE">
        <w:rPr>
          <w:rFonts w:ascii="Times New Roman" w:hAnsi="Times New Roman" w:cs="Times New Roman"/>
          <w:b/>
          <w:sz w:val="24"/>
        </w:rPr>
        <w:t xml:space="preserve"> сельсовета Касторенског</w:t>
      </w:r>
      <w:r w:rsidR="00E92309">
        <w:rPr>
          <w:rFonts w:ascii="Times New Roman" w:hAnsi="Times New Roman" w:cs="Times New Roman"/>
          <w:b/>
          <w:sz w:val="24"/>
        </w:rPr>
        <w:t>о района Курской области на 2024</w:t>
      </w:r>
      <w:r w:rsidRPr="007941BE">
        <w:rPr>
          <w:rFonts w:ascii="Times New Roman" w:hAnsi="Times New Roman" w:cs="Times New Roman"/>
          <w:b/>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4"/>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4"/>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4"/>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4"/>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w:t>
      </w:r>
      <w:r w:rsidR="00796EF6">
        <w:rPr>
          <w:rFonts w:ascii="Times New Roman" w:hAnsi="Times New Roman" w:cs="Times New Roman"/>
          <w:sz w:val="24"/>
        </w:rPr>
        <w:t>Успенского</w:t>
      </w:r>
      <w:r w:rsidR="00CC5532" w:rsidRPr="00E13A78">
        <w:rPr>
          <w:rFonts w:ascii="Times New Roman" w:hAnsi="Times New Roman" w:cs="Times New Roman"/>
          <w:sz w:val="24"/>
        </w:rPr>
        <w:t xml:space="preserve">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796EF6">
        <w:rPr>
          <w:rFonts w:ascii="Times New Roman" w:hAnsi="Times New Roman" w:cs="Times New Roman"/>
          <w:sz w:val="24"/>
        </w:rPr>
        <w:t>Успенского</w:t>
      </w:r>
      <w:r w:rsidRPr="00E13A78">
        <w:rPr>
          <w:rFonts w:ascii="Times New Roman" w:hAnsi="Times New Roman" w:cs="Times New Roman"/>
          <w:sz w:val="24"/>
        </w:rPr>
        <w:t xml:space="preserve"> сельсовета Касторенского района Курской области»  (Приложение № 1) и ввес</w:t>
      </w:r>
      <w:r w:rsidR="00E92309">
        <w:rPr>
          <w:rFonts w:ascii="Times New Roman" w:hAnsi="Times New Roman" w:cs="Times New Roman"/>
          <w:sz w:val="24"/>
        </w:rPr>
        <w:t>ти ее в действие с 1 января 2024</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 xml:space="preserve">рации </w:t>
      </w:r>
      <w:r w:rsidR="00796EF6">
        <w:rPr>
          <w:rFonts w:ascii="Times New Roman" w:hAnsi="Times New Roman" w:cs="Times New Roman"/>
          <w:sz w:val="24"/>
        </w:rPr>
        <w:t>Беликову В.В.</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796EF6">
        <w:rPr>
          <w:rFonts w:ascii="Times New Roman" w:hAnsi="Times New Roman" w:cs="Times New Roman"/>
          <w:sz w:val="24"/>
        </w:rPr>
        <w:t>Успенского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r w:rsidR="00796EF6">
        <w:rPr>
          <w:rFonts w:ascii="Times New Roman" w:hAnsi="Times New Roman" w:cs="Times New Roman"/>
          <w:sz w:val="24"/>
        </w:rPr>
        <w:t>Успенского</w:t>
      </w:r>
      <w:r w:rsidRPr="00E13A78">
        <w:rPr>
          <w:rFonts w:ascii="Times New Roman" w:hAnsi="Times New Roman" w:cs="Times New Roman"/>
          <w:sz w:val="24"/>
        </w:rPr>
        <w:t xml:space="preserve">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00796EF6">
        <w:rPr>
          <w:rFonts w:ascii="Times New Roman" w:hAnsi="Times New Roman" w:cs="Times New Roman"/>
          <w:sz w:val="24"/>
        </w:rPr>
        <w:t>Г.Д.Обухова</w:t>
      </w:r>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Default="000270C6"/>
    <w:p w:rsidR="007941BE" w:rsidRDefault="007941BE"/>
    <w:p w:rsidR="007941BE" w:rsidRPr="00E13A78" w:rsidRDefault="007941BE"/>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796EF6" w:rsidP="000270C6">
      <w:pPr>
        <w:jc w:val="right"/>
        <w:rPr>
          <w:rFonts w:ascii="Times New Roman" w:hAnsi="Times New Roman" w:cs="Times New Roman"/>
          <w:color w:val="000000"/>
          <w:sz w:val="24"/>
        </w:rPr>
      </w:pPr>
      <w:r>
        <w:rPr>
          <w:rFonts w:ascii="Times New Roman" w:hAnsi="Times New Roman" w:cs="Times New Roman"/>
          <w:color w:val="000000"/>
          <w:sz w:val="24"/>
        </w:rPr>
        <w:t>Успенского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E92309" w:rsidP="000270C6">
      <w:pPr>
        <w:jc w:val="right"/>
        <w:rPr>
          <w:rFonts w:ascii="Times New Roman" w:hAnsi="Times New Roman" w:cs="Times New Roman"/>
          <w:sz w:val="24"/>
        </w:rPr>
      </w:pPr>
      <w:r>
        <w:rPr>
          <w:rFonts w:ascii="Times New Roman" w:hAnsi="Times New Roman" w:cs="Times New Roman"/>
          <w:sz w:val="24"/>
        </w:rPr>
        <w:t xml:space="preserve">от </w:t>
      </w:r>
      <w:r w:rsidR="00BE0EAA">
        <w:rPr>
          <w:rFonts w:ascii="Times New Roman" w:hAnsi="Times New Roman" w:cs="Times New Roman"/>
          <w:sz w:val="24"/>
        </w:rPr>
        <w:t>21</w:t>
      </w:r>
      <w:r>
        <w:rPr>
          <w:rFonts w:ascii="Times New Roman" w:hAnsi="Times New Roman" w:cs="Times New Roman"/>
          <w:sz w:val="24"/>
        </w:rPr>
        <w:t>.11.2023</w:t>
      </w:r>
      <w:r w:rsidR="000270C6" w:rsidRPr="00E13A78">
        <w:rPr>
          <w:rFonts w:ascii="Times New Roman" w:hAnsi="Times New Roman" w:cs="Times New Roman"/>
          <w:sz w:val="24"/>
        </w:rPr>
        <w:t xml:space="preserve">г. № </w:t>
      </w:r>
      <w:r w:rsidR="00BE0EAA">
        <w:rPr>
          <w:rFonts w:ascii="Times New Roman" w:hAnsi="Times New Roman" w:cs="Times New Roman"/>
          <w:sz w:val="24"/>
        </w:rPr>
        <w:t>125</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796EF6">
        <w:rPr>
          <w:rFonts w:ascii="Times New Roman" w:hAnsi="Times New Roman" w:cs="Times New Roman"/>
          <w:b/>
          <w:color w:val="000000"/>
          <w:sz w:val="24"/>
        </w:rPr>
        <w:t>Успенского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796EF6">
        <w:rPr>
          <w:rFonts w:ascii="Times New Roman" w:hAnsi="Times New Roman" w:cs="Times New Roman"/>
          <w:sz w:val="24"/>
        </w:rPr>
        <w:t>Успенского</w:t>
      </w:r>
      <w:r w:rsidRPr="00E13A78">
        <w:rPr>
          <w:rFonts w:ascii="Times New Roman" w:hAnsi="Times New Roman" w:cs="Times New Roman"/>
          <w:sz w:val="24"/>
        </w:rPr>
        <w:t xml:space="preserve"> сельсовета Касторенского района Курской области  разработана в соответствии: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4"/>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4"/>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2"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2657FA"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4"/>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4"/>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rPr>
            <w:rFonts w:ascii="Times New Roman" w:hAnsi="Times New Roman"/>
            <w:b w:val="0"/>
            <w:color w:val="auto"/>
            <w:sz w:val="24"/>
            <w:szCs w:val="24"/>
          </w:rPr>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4"/>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5"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4"/>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4"/>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4"/>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4"/>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rPr>
            <w:rFonts w:ascii="Times New Roman" w:hAnsi="Times New Roman"/>
            <w:b w:val="0"/>
            <w:color w:val="auto"/>
            <w:sz w:val="24"/>
            <w:szCs w:val="24"/>
          </w:rPr>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4"/>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4"/>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4"/>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4"/>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0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rPr>
            <w:rFonts w:ascii="Times New Roman" w:hAnsi="Times New Roman"/>
            <w:b w:val="0"/>
            <w:color w:val="auto"/>
            <w:sz w:val="24"/>
            <w:szCs w:val="24"/>
          </w:rPr>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4"/>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4"/>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rPr>
            <w:rFonts w:ascii="Times New Roman" w:hAnsi="Times New Roman"/>
            <w:b w:val="0"/>
            <w:color w:val="auto"/>
            <w:sz w:val="24"/>
            <w:szCs w:val="24"/>
          </w:rPr>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rPr>
            <w:rFonts w:ascii="Times New Roman" w:hAnsi="Times New Roman"/>
            <w:b w:val="0"/>
            <w:color w:val="auto"/>
            <w:sz w:val="24"/>
            <w:szCs w:val="24"/>
          </w:rPr>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4"/>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4"/>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4"/>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7" w:history="1">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4"/>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0" w:history="1">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rPr>
            <w:rFonts w:ascii="Times New Roman" w:hAnsi="Times New Roman"/>
            <w:b w:val="0"/>
            <w:color w:val="auto"/>
            <w:sz w:val="24"/>
            <w:szCs w:val="24"/>
          </w:rPr>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rPr>
            <w:rFonts w:ascii="Times New Roman" w:hAnsi="Times New Roman"/>
            <w:b w:val="0"/>
            <w:color w:val="auto"/>
            <w:sz w:val="24"/>
            <w:szCs w:val="24"/>
          </w:rPr>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4"/>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rPr>
            <w:rFonts w:ascii="Times New Roman" w:hAnsi="Times New Roman"/>
            <w:b w:val="0"/>
            <w:color w:val="auto"/>
            <w:sz w:val="24"/>
            <w:szCs w:val="24"/>
          </w:rPr>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7"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4"/>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4"/>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4"/>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7" w:history="1">
        <w:r w:rsidRPr="00E13A78">
          <w:rPr>
            <w:rStyle w:val="a4"/>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4"/>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4"/>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Аналитический учет вложений в основные средства ведется в Многографной карточке (</w:t>
      </w:r>
      <w:hyperlink r:id="rId147"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4"/>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6"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4"/>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9"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0"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1"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2"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3"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4"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5"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6"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7"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8" w:history="1">
        <w:r w:rsidRPr="00E13A78">
          <w:rPr>
            <w:rStyle w:val="a4"/>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69"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0" w:history="1">
        <w:r w:rsidRPr="00E13A78">
          <w:rPr>
            <w:rStyle w:val="a4"/>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1"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4"/>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3"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4"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4"/>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6" w:history="1">
        <w:r w:rsidRPr="00E13A78">
          <w:rPr>
            <w:rStyle w:val="a4"/>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4"/>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79" w:history="1">
        <w:r w:rsidRPr="00E13A78">
          <w:rPr>
            <w:rStyle w:val="a4"/>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0"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3" w:history="1">
        <w:r w:rsidRPr="00E13A78">
          <w:rPr>
            <w:rStyle w:val="a4"/>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5"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4"/>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7" w:history="1">
        <w:r w:rsidRPr="00E13A78">
          <w:rPr>
            <w:rStyle w:val="a4"/>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8" w:history="1">
        <w:r w:rsidRPr="00E13A78">
          <w:rPr>
            <w:rStyle w:val="a4"/>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89" w:history="1">
        <w:r w:rsidRPr="00E13A78">
          <w:rPr>
            <w:rStyle w:val="a4"/>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0" w:history="1">
        <w:r w:rsidRPr="00E13A78">
          <w:rPr>
            <w:rStyle w:val="a4"/>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1" w:history="1">
        <w:r w:rsidRPr="00E13A78">
          <w:rPr>
            <w:rStyle w:val="a4"/>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Аналитический учет вложений в материальные запасы ведется в Многографной карточке (</w:t>
      </w:r>
      <w:hyperlink r:id="rId193"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4"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5"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6"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7" w:history="1">
        <w:r w:rsidRPr="00E13A78">
          <w:rPr>
            <w:rStyle w:val="a4"/>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199" w:history="1">
        <w:r w:rsidRPr="00E13A78">
          <w:rPr>
            <w:rStyle w:val="a4"/>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0" w:history="1">
        <w:r w:rsidRPr="00E13A78">
          <w:rPr>
            <w:rStyle w:val="a4"/>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2" w:history="1">
        <w:r w:rsidRPr="00E13A78">
          <w:rPr>
            <w:rStyle w:val="a4"/>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203" w:history="1">
        <w:r w:rsidRPr="00E13A78">
          <w:rPr>
            <w:rStyle w:val="a4"/>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4" w:history="1">
        <w:r w:rsidRPr="00E13A78">
          <w:rPr>
            <w:rStyle w:val="a4"/>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Аналитический учет вложений в объекты казны ведется в Многографной карточке (</w:t>
      </w:r>
      <w:hyperlink r:id="rId206"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7"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9"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1" w:history="1">
        <w:r w:rsidRPr="00E13A78">
          <w:rPr>
            <w:rStyle w:val="a4"/>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4"/>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4" w:history="1">
        <w:r w:rsidRPr="00E13A78">
          <w:rPr>
            <w:rStyle w:val="a4"/>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6" w:history="1">
        <w:r w:rsidRPr="00E13A78">
          <w:rPr>
            <w:rStyle w:val="a4"/>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8"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19"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4"/>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2"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3"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5" w:history="1">
        <w:r w:rsidRPr="00E13A78">
          <w:rPr>
            <w:rStyle w:val="a4"/>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7"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8"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lastRenderedPageBreak/>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0" w:history="1">
        <w:r w:rsidRPr="00E13A78">
          <w:rPr>
            <w:rStyle w:val="a4"/>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1" w:history="1">
        <w:r w:rsidRPr="00E13A78">
          <w:rPr>
            <w:rStyle w:val="a4"/>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2" w:history="1">
        <w:r w:rsidRPr="00E13A78">
          <w:rPr>
            <w:rStyle w:val="a4"/>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3" w:history="1">
        <w:r w:rsidRPr="00E13A78">
          <w:rPr>
            <w:rStyle w:val="a4"/>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4"/>
            <w:rFonts w:ascii="Times New Roman" w:hAnsi="Times New Roman" w:cs="Times New Roman"/>
            <w:i/>
            <w:color w:val="auto"/>
            <w:sz w:val="24"/>
            <w:u w:val="none"/>
          </w:rPr>
          <w:t>пп. 4.7 п. 4</w:t>
        </w:r>
      </w:hyperlink>
      <w:r w:rsidRPr="00E13A78">
        <w:rPr>
          <w:rFonts w:ascii="Times New Roman" w:hAnsi="Times New Roman" w:cs="Times New Roman"/>
          <w:i/>
          <w:sz w:val="24"/>
        </w:rPr>
        <w:t xml:space="preserve"> Указания № 3210-У, </w:t>
      </w:r>
      <w:hyperlink r:id="rId235" w:history="1">
        <w:r w:rsidRPr="00E13A78">
          <w:rPr>
            <w:rStyle w:val="a4"/>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6" w:history="1">
        <w:r w:rsidRPr="00E13A78">
          <w:rPr>
            <w:rStyle w:val="a4"/>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4"/>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8" w:history="1">
        <w:r w:rsidRPr="00E13A78">
          <w:rPr>
            <w:rStyle w:val="a4"/>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4"/>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0"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3"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4"/>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5"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6"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7"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8"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49"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0" w:history="1">
        <w:r w:rsidRPr="00E13A78">
          <w:rPr>
            <w:rStyle w:val="a4"/>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4"/>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4"/>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5" w:history="1">
        <w:r w:rsidRPr="00E13A78">
          <w:rPr>
            <w:rStyle w:val="a4"/>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6" w:history="1">
        <w:r w:rsidRPr="00E13A78">
          <w:rPr>
            <w:rStyle w:val="a4"/>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25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59"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0"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3"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4"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lastRenderedPageBreak/>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6"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7"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9"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2"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4"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5"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6" w:history="1">
        <w:r w:rsidRPr="00E13A78">
          <w:rPr>
            <w:rStyle w:val="a4"/>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7" w:history="1">
        <w:r w:rsidRPr="00E13A78">
          <w:rPr>
            <w:rStyle w:val="a4"/>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8" w:history="1">
        <w:r w:rsidRPr="00E13A78">
          <w:rPr>
            <w:rStyle w:val="a4"/>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9" w:history="1">
        <w:r w:rsidRPr="00E13A78">
          <w:rPr>
            <w:rStyle w:val="a4"/>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0" w:history="1">
        <w:r w:rsidRPr="00E13A78">
          <w:rPr>
            <w:rStyle w:val="a4"/>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1"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2"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3"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lastRenderedPageBreak/>
        <w:t>Учет обязательств осуществляется на основании:</w:t>
      </w:r>
      <w:bookmarkEnd w:id="11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5"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8" w:history="1">
        <w:r w:rsidRPr="00E13A78">
          <w:rPr>
            <w:rStyle w:val="a4"/>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89" w:history="1">
        <w:r w:rsidRPr="00E13A78">
          <w:rPr>
            <w:rStyle w:val="a4"/>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0" w:history="1">
        <w:r w:rsidRPr="00E13A78">
          <w:rPr>
            <w:rStyle w:val="a4"/>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1"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2" w:history="1">
        <w:r w:rsidRPr="00E13A78">
          <w:rPr>
            <w:rStyle w:val="a4"/>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93" w:history="1">
        <w:r w:rsidRPr="00E13A78">
          <w:rPr>
            <w:rStyle w:val="a4"/>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4"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rPr>
            <w:rFonts w:ascii="Times New Roman" w:hAnsi="Times New Roman"/>
            <w:b w:val="0"/>
            <w:color w:val="auto"/>
            <w:sz w:val="24"/>
            <w:szCs w:val="24"/>
          </w:rPr>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5" w:history="1">
        <w:r w:rsidRPr="00E13A78">
          <w:rPr>
            <w:rStyle w:val="a4"/>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lastRenderedPageBreak/>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7" w:history="1">
        <w:r w:rsidRPr="00E13A78">
          <w:rPr>
            <w:rStyle w:val="a4"/>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8"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0" w:history="1">
        <w:r w:rsidRPr="00E13A78">
          <w:rPr>
            <w:rStyle w:val="a4"/>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1" w:history="1">
        <w:r w:rsidRPr="00E13A78">
          <w:rPr>
            <w:rStyle w:val="a4"/>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4"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5"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7" w:history="1">
        <w:r w:rsidRPr="00E13A78">
          <w:rPr>
            <w:rStyle w:val="a4"/>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8" w:history="1">
        <w:r w:rsidRPr="00E13A78">
          <w:rPr>
            <w:rStyle w:val="a4"/>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4"/>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4"/>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r w:rsidRPr="00B42131">
        <w:rPr>
          <w:rFonts w:ascii="Times New Roman" w:hAnsi="Times New Roman" w:cs="Times New Roman"/>
          <w:sz w:val="24"/>
          <w:szCs w:val="24"/>
        </w:rPr>
        <w:lastRenderedPageBreak/>
        <w:t>Забалансовый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 xml:space="preserve">На забалансовом </w:t>
      </w:r>
      <w:hyperlink r:id="rId316" w:history="1">
        <w:r w:rsidRPr="00E13A78">
          <w:rPr>
            <w:rStyle w:val="a4"/>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4"/>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 xml:space="preserve">На забалансовом </w:t>
      </w:r>
      <w:hyperlink r:id="rId318" w:history="1">
        <w:r w:rsidRPr="00E13A78">
          <w:rPr>
            <w:rStyle w:val="a4"/>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 xml:space="preserve">На забалансовом </w:t>
      </w:r>
      <w:hyperlink r:id="rId320" w:history="1">
        <w:r w:rsidRPr="00E13A78">
          <w:rPr>
            <w:rStyle w:val="a4"/>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1" w:history="1">
        <w:r w:rsidRPr="00E13A78">
          <w:rPr>
            <w:rStyle w:val="a4"/>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2" w:history="1">
        <w:r w:rsidRPr="00E13A78">
          <w:rPr>
            <w:rStyle w:val="a4"/>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3" w:history="1">
        <w:r w:rsidRPr="00E13A78">
          <w:rPr>
            <w:rStyle w:val="a4"/>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Многографной карточке (</w:t>
      </w:r>
      <w:hyperlink r:id="rId324"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5" w:history="1">
        <w:r w:rsidRPr="00E13A78">
          <w:rPr>
            <w:rStyle w:val="a4"/>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6" w:history="1">
        <w:r w:rsidRPr="00E13A78">
          <w:rPr>
            <w:rStyle w:val="a4"/>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 xml:space="preserve">На забалансовый </w:t>
      </w:r>
      <w:hyperlink r:id="rId327" w:history="1">
        <w:r w:rsidRPr="00E13A78">
          <w:rPr>
            <w:rStyle w:val="a4"/>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8" w:history="1">
        <w:r w:rsidRPr="00E13A78">
          <w:rPr>
            <w:rStyle w:val="a4"/>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9" w:history="1">
        <w:r w:rsidRPr="00E13A78">
          <w:rPr>
            <w:rStyle w:val="a4"/>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 xml:space="preserve">Основные средства на забалансовом </w:t>
      </w:r>
      <w:hyperlink r:id="rId330"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1" w:history="1">
        <w:r w:rsidRPr="00E13A78">
          <w:rPr>
            <w:rStyle w:val="a4"/>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2"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3" w:history="1">
        <w:r w:rsidRPr="00E13A78">
          <w:rPr>
            <w:rStyle w:val="a4"/>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5" w:history="1">
        <w:r w:rsidRPr="00E13A78">
          <w:rPr>
            <w:rStyle w:val="a4"/>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6" w:history="1">
        <w:r w:rsidRPr="00E13A78">
          <w:rPr>
            <w:rStyle w:val="a4"/>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7" w:history="1">
        <w:r w:rsidRPr="00E13A78">
          <w:rPr>
            <w:rStyle w:val="a4"/>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rPr>
            <w:rFonts w:ascii="Times New Roman" w:hAnsi="Times New Roman" w:cs="Times New Roman"/>
            <w:szCs w:val="20"/>
          </w:rPr>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7"/>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8"/>
          <w:footerReference w:type="default" r:id="rId339"/>
          <w:footerReference w:type="first" r:id="rId340"/>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rPr>
            <w:rFonts w:ascii="Times New Roman" w:hAnsi="Times New Roman" w:cs="Times New Roman"/>
          </w:rPr>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rPr>
            <w:rFonts w:ascii="Times New Roman" w:hAnsi="Times New Roman" w:cs="Times New Roman"/>
          </w:rPr>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rPr>
            <w:rFonts w:ascii="Times New Roman" w:hAnsi="Times New Roman" w:cs="Times New Roman"/>
          </w:rPr>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rPr>
            <w:rFonts w:ascii="Times New Roman" w:hAnsi="Times New Roman" w:cs="Times New Roman"/>
            <w:szCs w:val="20"/>
          </w:rPr>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0"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1"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2"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3" w:history="1">
        <w:r w:rsidRPr="00395A79">
          <w:rPr>
            <w:rStyle w:val="a4"/>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4" w:history="1">
        <w:r w:rsidRPr="00395A79">
          <w:rPr>
            <w:rStyle w:val="a4"/>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5"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6" w:history="1">
        <w:r w:rsidRPr="00395A79">
          <w:rPr>
            <w:rStyle w:val="a4"/>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7" w:history="1">
        <w:r w:rsidRPr="00395A79">
          <w:rPr>
            <w:rStyle w:val="a4"/>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8" w:history="1">
        <w:r w:rsidRPr="00395A79">
          <w:rPr>
            <w:rStyle w:val="a4"/>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59" w:history="1">
        <w:r w:rsidRPr="00395A79">
          <w:rPr>
            <w:rStyle w:val="a4"/>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0"/>
          <w:footerReference w:type="default" r:id="rId361"/>
          <w:footerReference w:type="first" r:id="rId362"/>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rPr>
            <w:rFonts w:ascii="Times New Roman" w:hAnsi="Times New Roman" w:cs="Times New Roman"/>
            <w:szCs w:val="20"/>
          </w:rPr>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3" w:history="1">
        <w:r w:rsidRPr="00395A79">
          <w:rPr>
            <w:rStyle w:val="a4"/>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4" w:history="1">
        <w:r w:rsidRPr="00395A79">
          <w:rPr>
            <w:rStyle w:val="a4"/>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5" w:history="1">
        <w:r w:rsidRPr="00395A79">
          <w:rPr>
            <w:rStyle w:val="a4"/>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6" w:history="1">
        <w:r w:rsidRPr="00395A79">
          <w:rPr>
            <w:rStyle w:val="a4"/>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7"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8"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9" w:history="1">
        <w:r w:rsidRPr="00395A79">
          <w:rPr>
            <w:rStyle w:val="a4"/>
            <w:color w:val="auto"/>
            <w:sz w:val="24"/>
            <w:szCs w:val="24"/>
            <w:u w:val="none"/>
          </w:rPr>
          <w:t>(ф. 0504092)</w:t>
        </w:r>
      </w:hyperlink>
      <w:r w:rsidRPr="00395A79">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0" w:history="1">
        <w:r w:rsidRPr="00395A79">
          <w:rPr>
            <w:rStyle w:val="a4"/>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1" w:history="1">
        <w:r w:rsidRPr="00395A79">
          <w:rPr>
            <w:rStyle w:val="a4"/>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72"/>
          <w:footerReference w:type="default" r:id="rId373"/>
          <w:footerReference w:type="first" r:id="rId37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rPr>
            <w:rFonts w:ascii="Times New Roman" w:hAnsi="Times New Roman" w:cs="Times New Roman"/>
            <w:szCs w:val="20"/>
          </w:rPr>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rPr>
            <w:sz w:val="24"/>
            <w:szCs w:val="24"/>
          </w:rPr>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5"/>
          <w:footerReference w:type="default" r:id="rId376"/>
          <w:footerReference w:type="first" r:id="rId377"/>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rPr>
            <w:rFonts w:ascii="Times New Roman" w:hAnsi="Times New Roman" w:cs="Times New Roman"/>
            <w:szCs w:val="20"/>
          </w:rPr>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8" w:history="1">
        <w:r w:rsidRPr="00395A79">
          <w:rPr>
            <w:rStyle w:val="a4"/>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4"/>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4"/>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4"/>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2" w:history="1">
        <w:r w:rsidRPr="00395A79">
          <w:rPr>
            <w:rStyle w:val="a4"/>
            <w:color w:val="auto"/>
            <w:sz w:val="24"/>
            <w:szCs w:val="24"/>
            <w:u w:val="none"/>
          </w:rPr>
          <w:t>ст. ст. 137</w:t>
        </w:r>
      </w:hyperlink>
      <w:r w:rsidRPr="00395A79">
        <w:rPr>
          <w:sz w:val="24"/>
          <w:szCs w:val="24"/>
        </w:rPr>
        <w:t xml:space="preserve"> и </w:t>
      </w:r>
      <w:hyperlink r:id="rId383" w:history="1">
        <w:r w:rsidRPr="00395A79">
          <w:rPr>
            <w:rStyle w:val="a4"/>
            <w:color w:val="auto"/>
            <w:sz w:val="24"/>
            <w:szCs w:val="24"/>
            <w:u w:val="none"/>
          </w:rPr>
          <w:t>138</w:t>
        </w:r>
      </w:hyperlink>
      <w:r w:rsidRPr="00395A79">
        <w:rPr>
          <w:sz w:val="24"/>
          <w:szCs w:val="24"/>
        </w:rPr>
        <w:t xml:space="preserve"> ТК РФ.</w:t>
      </w:r>
      <w:bookmarkEnd w:id="294"/>
    </w:p>
    <w:p w:rsidR="00395A79" w:rsidRPr="00395A79" w:rsidRDefault="00395A79" w:rsidP="00395A79">
      <w:pPr>
        <w:pStyle w:val="heading2normal"/>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 xml:space="preserve">от </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Задолженность (имеется/отсутствует)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rPr>
            <w:rFonts w:ascii="Times New Roman" w:hAnsi="Times New Roman" w:cs="Times New Roman"/>
            <w:szCs w:val="20"/>
          </w:rPr>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7"/>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sidRPr="00C56EA5">
          <w:rPr>
            <w:rStyle w:val="a4"/>
            <w:color w:val="auto"/>
            <w:sz w:val="24"/>
            <w:szCs w:val="24"/>
            <w:u w:val="none"/>
          </w:rPr>
          <w:t>ст. ст. 137</w:t>
        </w:r>
      </w:hyperlink>
      <w:r w:rsidRPr="00C56EA5">
        <w:rPr>
          <w:sz w:val="24"/>
          <w:szCs w:val="24"/>
        </w:rPr>
        <w:t xml:space="preserve"> и </w:t>
      </w:r>
      <w:hyperlink r:id="rId385" w:history="1">
        <w:r w:rsidRPr="00C56EA5">
          <w:rPr>
            <w:rStyle w:val="a4"/>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 xml:space="preserve">от </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6" w:history="1">
        <w:r w:rsidRPr="00A21DE6">
          <w:rPr>
            <w:rStyle w:val="a4"/>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7" w:history="1">
        <w:r w:rsidRPr="00A21DE6">
          <w:rPr>
            <w:rStyle w:val="a4"/>
            <w:color w:val="auto"/>
            <w:sz w:val="24"/>
            <w:szCs w:val="24"/>
            <w:u w:val="none"/>
          </w:rPr>
          <w:t>(ф. 0504204)</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8" w:history="1">
        <w:r w:rsidRPr="00A21DE6">
          <w:rPr>
            <w:rStyle w:val="a4"/>
            <w:color w:val="auto"/>
            <w:sz w:val="24"/>
            <w:szCs w:val="24"/>
            <w:u w:val="none"/>
          </w:rPr>
          <w:t>(ф. 0504816)</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полученных от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    </w:t>
      </w:r>
      <w:r w:rsidRPr="00A21DE6">
        <w:rPr>
          <w:sz w:val="24"/>
          <w:szCs w:val="24"/>
        </w:rPr>
        <w:t>.</w:t>
      </w:r>
      <w:bookmarkEnd w:id="340"/>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∑(К</w:t>
            </w:r>
            <w:r w:rsidRPr="00A21DE6">
              <w:rPr>
                <w:sz w:val="24"/>
                <w:szCs w:val="24"/>
                <w:vertAlign w:val="subscript"/>
              </w:rPr>
              <w:t xml:space="preserve">n </w:t>
            </w:r>
            <w:r w:rsidRPr="00A21DE6">
              <w:rPr>
                <w:sz w:val="24"/>
                <w:szCs w:val="24"/>
              </w:rPr>
              <w:t>х СДЗ</w:t>
            </w:r>
            <w:r w:rsidRPr="00A21DE6">
              <w:rPr>
                <w:sz w:val="24"/>
                <w:szCs w:val="24"/>
                <w:vertAlign w:val="subscript"/>
              </w:rPr>
              <w:t>n</w:t>
            </w:r>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К</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СДЗ</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89" w:history="1">
        <w:r w:rsidRPr="00A21DE6">
          <w:rPr>
            <w:rStyle w:val="a4"/>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90"/>
          <w:footerReference w:type="default" r:id="rId391"/>
          <w:footerReference w:type="first" r:id="rId392"/>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назначенная </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 xml:space="preserve">г. № </w:t>
      </w:r>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tblPr>
      <w:tblGrid>
        <w:gridCol w:w="1828"/>
        <w:gridCol w:w="1722"/>
        <w:gridCol w:w="1936"/>
        <w:gridCol w:w="1508"/>
        <w:gridCol w:w="972"/>
        <w:gridCol w:w="972"/>
        <w:gridCol w:w="1766"/>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4"/>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Подпись награжденного </w:t>
            </w:r>
            <w:hyperlink w:anchor="ln_d_2_29_0_0_0_txt1_2" w:history="1">
              <w:r w:rsidRPr="00A21DE6">
                <w:rPr>
                  <w:rStyle w:val="a4"/>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4" w:name="ln_d_2_29_0_0_0_txt1_1"/>
      <w:r w:rsidRPr="00A21DE6">
        <w:rPr>
          <w:rFonts w:ascii="Times New Roman" w:hAnsi="Times New Roman" w:cs="Times New Roman"/>
          <w:sz w:val="24"/>
        </w:rPr>
        <w:t>&lt;1&gt;</w:t>
      </w:r>
      <w:bookmarkEnd w:id="354"/>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5" w:name="ln_d_2_29_0_0_0_txt1_2"/>
      <w:r w:rsidRPr="00A21DE6">
        <w:rPr>
          <w:rFonts w:ascii="Times New Roman" w:hAnsi="Times New Roman" w:cs="Times New Roman"/>
          <w:sz w:val="24"/>
        </w:rPr>
        <w:t>&lt;2&gt;</w:t>
      </w:r>
      <w:bookmarkEnd w:id="355"/>
      <w:r w:rsidRPr="00A21DE6">
        <w:rPr>
          <w:rFonts w:ascii="Times New Roman" w:hAnsi="Times New Roman" w:cs="Times New Roman"/>
          <w:sz w:val="24"/>
        </w:rPr>
        <w:t> Для лиц, не являющихся работниками субъекта учета, может не заполняться (</w:t>
      </w:r>
      <w:hyperlink r:id="rId393" w:history="1">
        <w:r w:rsidRPr="00A21DE6">
          <w:rPr>
            <w:rStyle w:val="a4"/>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6" w:name="_docEnd_14"/>
      <w:bookmarkEnd w:id="356"/>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6E" w:rsidRDefault="00DF376E" w:rsidP="00E13A78">
      <w:r>
        <w:separator/>
      </w:r>
    </w:p>
  </w:endnote>
  <w:endnote w:type="continuationSeparator" w:id="1">
    <w:p w:rsidR="00DF376E" w:rsidRDefault="00DF376E"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3B" w:rsidRDefault="00121F14">
    <w:pPr>
      <w:pStyle w:val="ab"/>
    </w:pPr>
    <w:r>
      <w:t xml:space="preserve">страница </w:t>
    </w:r>
    <w:r w:rsidR="002657FA">
      <w:fldChar w:fldCharType="begin"/>
    </w:r>
    <w:r>
      <w:instrText xml:space="preserve"> PAGE \* MERGEFORMAT </w:instrText>
    </w:r>
    <w:r w:rsidR="002657FA">
      <w:fldChar w:fldCharType="separate"/>
    </w:r>
    <w:r>
      <w:rPr>
        <w:noProof/>
      </w:rPr>
      <w:t>1</w:t>
    </w:r>
    <w:r w:rsidR="002657FA">
      <w:rPr>
        <w:noProof/>
      </w:rPr>
      <w:fldChar w:fldCharType="end"/>
    </w:r>
    <w:r>
      <w:t xml:space="preserve"> из </w:t>
    </w:r>
    <w:fldSimple w:instr=" SECTIONPAGES ">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b"/>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b"/>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b"/>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b"/>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3B" w:rsidRPr="00E13A78" w:rsidRDefault="0004063B" w:rsidP="00E13A7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3B" w:rsidRPr="00E13A78" w:rsidRDefault="0004063B" w:rsidP="00E13A7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3B" w:rsidRDefault="0004063B">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b"/>
    </w:pPr>
    <w:r>
      <w:t xml:space="preserve">страница </w:t>
    </w:r>
    <w:r w:rsidR="002657FA">
      <w:fldChar w:fldCharType="begin"/>
    </w:r>
    <w:r>
      <w:instrText xml:space="preserve"> PAGE \* MERGEFORMAT </w:instrText>
    </w:r>
    <w:r w:rsidR="002657FA">
      <w:fldChar w:fldCharType="separate"/>
    </w:r>
    <w:r>
      <w:rPr>
        <w:noProof/>
      </w:rPr>
      <w:t>1</w:t>
    </w:r>
    <w:r w:rsidR="002657FA">
      <w:rPr>
        <w:noProof/>
      </w:rPr>
      <w:fldChar w:fldCharType="end"/>
    </w:r>
    <w:r>
      <w:t xml:space="preserve"> из </w:t>
    </w:r>
    <w:fldSimple w:instr=" SECTIONPAGES ">
      <w:r>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6E" w:rsidRDefault="00DF376E" w:rsidP="00E13A78">
      <w:r>
        <w:separator/>
      </w:r>
    </w:p>
  </w:footnote>
  <w:footnote w:type="continuationSeparator" w:id="1">
    <w:p w:rsidR="00DF376E" w:rsidRDefault="00DF376E"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3B" w:rsidRDefault="00121F14">
    <w:pPr>
      <w:pStyle w:val="a9"/>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3B" w:rsidRDefault="00121F14">
    <w:pPr>
      <w:pStyle w:val="a9"/>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9"/>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9"/>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9"/>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9"/>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9"/>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Default="00A21DE6">
    <w:pPr>
      <w:pStyle w:val="a9"/>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efaultTabStop w:val="708"/>
  <w:characterSpacingControl w:val="doNotCompress"/>
  <w:footnotePr>
    <w:footnote w:id="0"/>
    <w:footnote w:id="1"/>
  </w:footnotePr>
  <w:endnotePr>
    <w:endnote w:id="0"/>
    <w:endnote w:id="1"/>
  </w:endnotePr>
  <w:compat/>
  <w:rsids>
    <w:rsidRoot w:val="000A6F1A"/>
    <w:rsid w:val="000270C6"/>
    <w:rsid w:val="0004063B"/>
    <w:rsid w:val="000A6F1A"/>
    <w:rsid w:val="000C2C72"/>
    <w:rsid w:val="00121F14"/>
    <w:rsid w:val="00194F8F"/>
    <w:rsid w:val="00256428"/>
    <w:rsid w:val="0026399F"/>
    <w:rsid w:val="002657FA"/>
    <w:rsid w:val="00395A79"/>
    <w:rsid w:val="003F27E0"/>
    <w:rsid w:val="004678C5"/>
    <w:rsid w:val="004A2684"/>
    <w:rsid w:val="0053155B"/>
    <w:rsid w:val="00675A3E"/>
    <w:rsid w:val="007941BE"/>
    <w:rsid w:val="00796EF6"/>
    <w:rsid w:val="007D7E9B"/>
    <w:rsid w:val="00A02638"/>
    <w:rsid w:val="00A21DE6"/>
    <w:rsid w:val="00A25929"/>
    <w:rsid w:val="00A358DC"/>
    <w:rsid w:val="00B42131"/>
    <w:rsid w:val="00BE0EAA"/>
    <w:rsid w:val="00C56EA5"/>
    <w:rsid w:val="00C7385C"/>
    <w:rsid w:val="00C77CFE"/>
    <w:rsid w:val="00CC5532"/>
    <w:rsid w:val="00CD39F0"/>
    <w:rsid w:val="00D730FA"/>
    <w:rsid w:val="00DF376E"/>
    <w:rsid w:val="00E13A78"/>
    <w:rsid w:val="00E92309"/>
    <w:rsid w:val="00F6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Название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7" Type="http://schemas.openxmlformats.org/officeDocument/2006/relationships/footer" Target="footer14.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7"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8"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6" Type="http://schemas.openxmlformats.org/officeDocument/2006/relationships/footer" Target="footer6.xml"/><Relationship Id="rId367"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8" Type="http://schemas.openxmlformats.org/officeDocument/2006/relationships/hyperlink" Target="https://online.consultant.ru/riv/cgi/online.cgi?ref=9D8161AA42813FF2C5CEF20345109A18045E915A4D486592BF0D91A3DD55F1698951AD9BC98E255BD5FCEE95C101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8"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9"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7" Type="http://schemas.openxmlformats.org/officeDocument/2006/relationships/header" Target="header4.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9"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9"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3"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9"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90" Type="http://schemas.openxmlformats.org/officeDocument/2006/relationships/header" Target="header8.xml"/><Relationship Id="rId250"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2"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8" Type="http://schemas.openxmlformats.org/officeDocument/2006/relationships/footer" Target="footer7.xm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40"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8" Type="http://schemas.openxmlformats.org/officeDocument/2006/relationships/header" Target="header1.xml"/><Relationship Id="rId359"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0"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1" Type="http://schemas.openxmlformats.org/officeDocument/2006/relationships/footer" Target="footer15.xml"/><Relationship Id="rId230"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1"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3"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8"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9" Type="http://schemas.openxmlformats.org/officeDocument/2006/relationships/footer" Target="footer8.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60" Type="http://schemas.openxmlformats.org/officeDocument/2006/relationships/header" Target="header5.xml"/><Relationship Id="rId381"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9" Type="http://schemas.openxmlformats.org/officeDocument/2006/relationships/footer" Target="foot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footer" Target="footer16.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3"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40" Type="http://schemas.openxmlformats.org/officeDocument/2006/relationships/footer" Target="footer2.xml"/><Relationship Id="rId361" Type="http://schemas.openxmlformats.org/officeDocument/2006/relationships/footer" Target="footer9.xml"/><Relationship Id="rId19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eader" Target="header6.xml"/><Relationship Id="rId393"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5"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41" Type="http://schemas.openxmlformats.org/officeDocument/2006/relationships/header" Target="header2.xml"/><Relationship Id="rId362" Type="http://schemas.openxmlformats.org/officeDocument/2006/relationships/footer" Target="footer10.xm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2"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3" Type="http://schemas.openxmlformats.org/officeDocument/2006/relationships/footer" Target="footer11.xm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2" Type="http://schemas.openxmlformats.org/officeDocument/2006/relationships/footer" Target="footer3.xml"/><Relationship Id="rId363"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4" Type="http://schemas.openxmlformats.org/officeDocument/2006/relationships/footer" Target="footer12.xml"/><Relationship Id="rId395" Type="http://schemas.openxmlformats.org/officeDocument/2006/relationships/theme" Target="theme/theme1.xm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3" Type="http://schemas.openxmlformats.org/officeDocument/2006/relationships/footer" Target="footer4.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4"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75" Type="http://schemas.openxmlformats.org/officeDocument/2006/relationships/header" Target="header7.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5"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4" Type="http://schemas.openxmlformats.org/officeDocument/2006/relationships/header" Target="header3.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65" Type="http://schemas.openxmlformats.org/officeDocument/2006/relationships/hyperlink" Target="https://online.consultant.ru/riv/cgi/online.cgi?ref=9D8161AA42813FF2C5CEF20345109A18045E915A4D486592BF0D91A3DD55F1698951AD9BC98E255BD5FCEE9CC70ECE3241C2914C2E6F5A2C20d9R5M" TargetMode="External"/><Relationship Id="rId386" Type="http://schemas.openxmlformats.org/officeDocument/2006/relationships/hyperlink" Target="https://online.consultant.ru/riv/cgi/online.cgi?ref=9D8161AA42813FF2C5CEF20345109A18045E915A4D486592BF0D91A3DD55F1698951AD9BC98E255BD5FCEE95C7079338499B9D4E29600D213292d3R9M" TargetMode="External"/><Relationship Id="rId19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7"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6" Type="http://schemas.openxmlformats.org/officeDocument/2006/relationships/footer" Target="footer13.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8"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5.xml"/><Relationship Id="rId387" Type="http://schemas.openxmlformats.org/officeDocument/2006/relationships/hyperlink" Target="https://online.consultant.ru/riv/cgi/online.cgi?ref=9D8161AA42813FF2C5CEF20345109A18045E915A4D486592BF0D91A3DD55F1698951AD9BC98E255BD5FCED91C7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29066</Words>
  <Characters>165682</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2020-05-27T09:37:00Z</cp:lastPrinted>
  <dcterms:created xsi:type="dcterms:W3CDTF">2023-11-21T13:26:00Z</dcterms:created>
  <dcterms:modified xsi:type="dcterms:W3CDTF">2023-11-21T13:38:00Z</dcterms:modified>
</cp:coreProperties>
</file>